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EA5" w:rsidRPr="00E71EA5" w:rsidRDefault="00E71EA5" w:rsidP="00E71EA5">
      <w:pPr>
        <w:spacing w:after="0" w:line="240" w:lineRule="auto"/>
        <w:rPr>
          <w:rFonts w:ascii="Times New Roman" w:eastAsia="Times New Roman" w:hAnsi="Times New Roman" w:cs="Times New Roman"/>
          <w:noProof w:val="0"/>
          <w:sz w:val="24"/>
          <w:szCs w:val="24"/>
        </w:rPr>
      </w:pPr>
      <w:r w:rsidRPr="00E71EA5">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71EA5" w:rsidRPr="00E71EA5" w:rsidRDefault="00E71EA5" w:rsidP="00E71EA5">
      <w:pPr>
        <w:spacing w:after="0" w:line="240" w:lineRule="auto"/>
        <w:rPr>
          <w:rFonts w:ascii="Times New Roman" w:eastAsia="Times New Roman" w:hAnsi="Times New Roman" w:cs="Times New Roman"/>
          <w:noProof w:val="0"/>
          <w:sz w:val="24"/>
          <w:szCs w:val="24"/>
          <w:lang w:val="pl-PL"/>
        </w:rPr>
      </w:pPr>
    </w:p>
    <w:p w:rsidR="00E71EA5" w:rsidRPr="00E71EA5" w:rsidRDefault="00E71EA5" w:rsidP="00E71EA5">
      <w:pPr>
        <w:keepNext/>
        <w:spacing w:before="240" w:after="0" w:line="240" w:lineRule="auto"/>
        <w:outlineLvl w:val="3"/>
        <w:rPr>
          <w:rFonts w:ascii="Brush Script MT" w:eastAsia="Times New Roman" w:hAnsi="Brush Script MT" w:cs="Times New Roman"/>
          <w:bCs/>
          <w:i/>
          <w:noProof w:val="0"/>
          <w:color w:val="0000FF"/>
          <w:sz w:val="48"/>
          <w:szCs w:val="48"/>
          <w:lang w:val="sr-Latn-CS"/>
        </w:rPr>
      </w:pPr>
      <w:r w:rsidRPr="00E71EA5">
        <w:rPr>
          <w:rFonts w:ascii="Brush Script MT" w:eastAsia="Times New Roman" w:hAnsi="Brush Script MT" w:cs="Times New Roman"/>
          <w:bCs/>
          <w:i/>
          <w:noProof w:val="0"/>
          <w:color w:val="FF00FF"/>
          <w:sz w:val="48"/>
          <w:szCs w:val="48"/>
          <w:lang w:val="sr-Latn-CS"/>
        </w:rPr>
        <w:t>Za</w:t>
      </w:r>
      <w:r w:rsidRPr="00E71EA5">
        <w:rPr>
          <w:rFonts w:ascii="Times New Roman" w:eastAsia="Times New Roman" w:hAnsi="Times New Roman" w:cs="Times New Roman"/>
          <w:b/>
          <w:bCs/>
          <w:i/>
          <w:noProof w:val="0"/>
          <w:color w:val="FF00FF"/>
          <w:sz w:val="34"/>
          <w:szCs w:val="34"/>
          <w:lang w:val="sr-Latn-CS"/>
        </w:rPr>
        <w:t>č</w:t>
      </w:r>
      <w:r w:rsidRPr="00E71EA5">
        <w:rPr>
          <w:rFonts w:ascii="Brush Script MT" w:eastAsia="Times New Roman" w:hAnsi="Brush Script MT" w:cs="Times New Roman"/>
          <w:bCs/>
          <w:i/>
          <w:noProof w:val="0"/>
          <w:color w:val="FF00FF"/>
          <w:sz w:val="48"/>
          <w:szCs w:val="48"/>
        </w:rPr>
        <w:t xml:space="preserve">etvrtak </w:t>
      </w:r>
      <w:r>
        <w:rPr>
          <w:rFonts w:ascii="Brush Script MT" w:eastAsia="Times New Roman" w:hAnsi="Brush Script MT" w:cs="Times New Roman"/>
          <w:bCs/>
          <w:i/>
          <w:noProof w:val="0"/>
          <w:color w:val="0000CC"/>
          <w:sz w:val="48"/>
          <w:szCs w:val="48"/>
        </w:rPr>
        <w:t>16</w:t>
      </w:r>
      <w:r w:rsidRPr="00E71EA5">
        <w:rPr>
          <w:rFonts w:ascii="Brush Script MT" w:eastAsia="Times New Roman" w:hAnsi="Brush Script MT" w:cs="Times New Roman"/>
          <w:bCs/>
          <w:i/>
          <w:noProof w:val="0"/>
          <w:color w:val="0000CC"/>
          <w:sz w:val="48"/>
          <w:szCs w:val="48"/>
        </w:rPr>
        <w:t>.oktobar</w:t>
      </w:r>
      <w:r w:rsidRPr="00E71EA5">
        <w:rPr>
          <w:rFonts w:ascii="Brush Script MT" w:eastAsia="Times New Roman" w:hAnsi="Brush Script MT" w:cs="Times New Roman"/>
          <w:bCs/>
          <w:i/>
          <w:noProof w:val="0"/>
          <w:color w:val="0000CC"/>
          <w:sz w:val="48"/>
          <w:szCs w:val="48"/>
          <w:lang w:val="sr-Latn-CS"/>
        </w:rPr>
        <w:t xml:space="preserve"> 2014</w:t>
      </w:r>
      <w:r w:rsidRPr="00E71EA5">
        <w:rPr>
          <w:rFonts w:ascii="Brush Script MT" w:eastAsia="Times New Roman" w:hAnsi="Brush Script MT" w:cs="Times New Roman"/>
          <w:bCs/>
          <w:i/>
          <w:noProof w:val="0"/>
          <w:color w:val="0000FF"/>
          <w:sz w:val="48"/>
          <w:szCs w:val="48"/>
          <w:lang w:val="sr-Latn-CS"/>
        </w:rPr>
        <w:t>.</w:t>
      </w:r>
    </w:p>
    <w:p w:rsidR="0093374C" w:rsidRDefault="0093374C" w:rsidP="00E71EA5">
      <w:pPr>
        <w:spacing w:after="0" w:line="240" w:lineRule="auto"/>
        <w:rPr>
          <w:rFonts w:ascii="Times New Roman" w:eastAsia="Times New Roman" w:hAnsi="Times New Roman" w:cs="Times New Roman"/>
          <w:bCs/>
          <w:noProof w:val="0"/>
          <w:sz w:val="24"/>
          <w:szCs w:val="24"/>
        </w:rPr>
      </w:pPr>
    </w:p>
    <w:p w:rsidR="00E53047" w:rsidRPr="00E53047" w:rsidRDefault="00E53047" w:rsidP="00697FD2">
      <w:pPr>
        <w:spacing w:after="0" w:line="240" w:lineRule="auto"/>
        <w:jc w:val="center"/>
        <w:rPr>
          <w:rFonts w:ascii="Times New Roman" w:eastAsia="Times New Roman" w:hAnsi="Times New Roman" w:cs="Times New Roman"/>
          <w:b/>
          <w:bCs/>
          <w:color w:val="0000CC"/>
          <w:sz w:val="28"/>
          <w:szCs w:val="24"/>
        </w:rPr>
      </w:pPr>
      <w:r w:rsidRPr="00E53047">
        <w:rPr>
          <w:rFonts w:ascii="Times New Roman" w:eastAsia="Times New Roman" w:hAnsi="Times New Roman" w:cs="Times New Roman"/>
          <w:b/>
          <w:bCs/>
          <w:color w:val="0000CC"/>
          <w:sz w:val="28"/>
          <w:szCs w:val="24"/>
        </w:rPr>
        <w:t>Štrajk i protest 22. oktobra</w:t>
      </w:r>
    </w:p>
    <w:p w:rsidR="00E53047" w:rsidRPr="00E53047" w:rsidRDefault="00E53047" w:rsidP="00697FD2">
      <w:pPr>
        <w:spacing w:after="0" w:line="240" w:lineRule="auto"/>
        <w:rPr>
          <w:rFonts w:ascii="Times New Roman" w:eastAsia="Times New Roman" w:hAnsi="Times New Roman" w:cs="Times New Roman"/>
          <w:bCs/>
          <w:sz w:val="24"/>
          <w:szCs w:val="24"/>
        </w:rPr>
      </w:pPr>
    </w:p>
    <w:p w:rsidR="00F15B25" w:rsidRDefault="00E53047" w:rsidP="00697FD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drawing>
          <wp:anchor distT="0" distB="0" distL="114300" distR="114300" simplePos="0" relativeHeight="251680768" behindDoc="0" locked="0" layoutInCell="1" allowOverlap="1">
            <wp:simplePos x="0" y="0"/>
            <wp:positionH relativeFrom="column">
              <wp:posOffset>3272155</wp:posOffset>
            </wp:positionH>
            <wp:positionV relativeFrom="paragraph">
              <wp:posOffset>335280</wp:posOffset>
            </wp:positionV>
            <wp:extent cx="2590800" cy="1292225"/>
            <wp:effectExtent l="0" t="0" r="0" b="317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0800" cy="1292225"/>
                    </a:xfrm>
                    <a:prstGeom prst="rect">
                      <a:avLst/>
                    </a:prstGeom>
                    <a:noFill/>
                  </pic:spPr>
                </pic:pic>
              </a:graphicData>
            </a:graphic>
          </wp:anchor>
        </w:drawing>
      </w:r>
      <w:r w:rsidRPr="00E53047">
        <w:rPr>
          <w:rFonts w:ascii="Times New Roman" w:eastAsia="Times New Roman" w:hAnsi="Times New Roman" w:cs="Times New Roman"/>
          <w:bCs/>
          <w:sz w:val="24"/>
          <w:szCs w:val="24"/>
        </w:rPr>
        <w:t>Štrajkački odbor četiri reprezentativna sindikata juče je doneo</w:t>
      </w:r>
      <w:r w:rsidR="00F15B25">
        <w:rPr>
          <w:rFonts w:ascii="Times New Roman" w:eastAsia="Times New Roman" w:hAnsi="Times New Roman" w:cs="Times New Roman"/>
          <w:bCs/>
          <w:sz w:val="24"/>
          <w:szCs w:val="24"/>
        </w:rPr>
        <w:t xml:space="preserve"> odlkuku  o štrajku i protestu o</w:t>
      </w:r>
      <w:r w:rsidRPr="00E53047">
        <w:rPr>
          <w:rFonts w:ascii="Times New Roman" w:eastAsia="Times New Roman" w:hAnsi="Times New Roman" w:cs="Times New Roman"/>
          <w:bCs/>
          <w:sz w:val="24"/>
          <w:szCs w:val="24"/>
        </w:rPr>
        <w:t>vih sindikata u sredu, 22. oktobra. Prethodno su organi svih sindikata, u periodu između dve sednice Štrajkačkog odbora,  održali su svoje sednice na kojima su analizirali nedavno uspešno održan štrajk upozorenja i efekte te i drugih mera sindikalne borbe u odbrani ugroženih prava svih z</w:t>
      </w:r>
      <w:r>
        <w:rPr>
          <w:rFonts w:ascii="Times New Roman" w:eastAsia="Times New Roman" w:hAnsi="Times New Roman" w:cs="Times New Roman"/>
          <w:bCs/>
          <w:sz w:val="24"/>
          <w:szCs w:val="24"/>
        </w:rPr>
        <w:t>aposlenih u srpskoj prosveti.</w:t>
      </w:r>
    </w:p>
    <w:p w:rsidR="00E53047" w:rsidRDefault="00E53047" w:rsidP="00697FD2">
      <w:pPr>
        <w:spacing w:after="0" w:line="240" w:lineRule="auto"/>
        <w:ind w:firstLine="720"/>
        <w:jc w:val="both"/>
        <w:rPr>
          <w:rFonts w:ascii="Times New Roman" w:eastAsia="Times New Roman" w:hAnsi="Times New Roman" w:cs="Times New Roman"/>
          <w:bCs/>
          <w:sz w:val="24"/>
          <w:szCs w:val="24"/>
        </w:rPr>
      </w:pPr>
      <w:r w:rsidRPr="00E53047">
        <w:rPr>
          <w:rFonts w:ascii="Times New Roman" w:eastAsia="Times New Roman" w:hAnsi="Times New Roman" w:cs="Times New Roman"/>
          <w:bCs/>
          <w:sz w:val="24"/>
          <w:szCs w:val="24"/>
        </w:rPr>
        <w:t>Dani koji slede su poslednji trenutak da se pokušaju odbraniti i ovako bedne plate zaposlenih u prosveti koje su na nivou od oko 350 evra i koje su od poslednjeg „zamrzavanja“ realno smanjene za 24,2%, ako se uzmu svi makroekonomski parametri u obzir. A ako se ovaj period  produži samo dve godine unatrag, onda je ovaj pad i preko 36%. Naime, tih godina prosvetari su imali koliko-toliko uravnotežene</w:t>
      </w:r>
      <w:r w:rsidR="00F15B25" w:rsidRPr="00E53047">
        <w:rPr>
          <w:rFonts w:ascii="Times New Roman" w:eastAsia="Times New Roman" w:hAnsi="Times New Roman" w:cs="Times New Roman"/>
          <w:bCs/>
          <w:sz w:val="24"/>
          <w:szCs w:val="24"/>
        </w:rPr>
        <w:t>plate</w:t>
      </w:r>
      <w:r w:rsidR="00F15B25">
        <w:rPr>
          <w:rFonts w:ascii="Times New Roman" w:eastAsia="Times New Roman" w:hAnsi="Times New Roman" w:cs="Times New Roman"/>
          <w:bCs/>
          <w:sz w:val="24"/>
          <w:szCs w:val="24"/>
        </w:rPr>
        <w:t xml:space="preserve"> - nešto iznad proseka</w:t>
      </w:r>
      <w:r w:rsidRPr="00E53047">
        <w:rPr>
          <w:rFonts w:ascii="Times New Roman" w:eastAsia="Times New Roman" w:hAnsi="Times New Roman" w:cs="Times New Roman"/>
          <w:bCs/>
          <w:sz w:val="24"/>
          <w:szCs w:val="24"/>
        </w:rPr>
        <w:t xml:space="preserve">. Međutim, taj period kratko je potrajao i poslednje godine su „potopile“ zarade u prosveti, pa je jasno da će taj položaj biti još gori ukoliko se već na delu – smanjenju plata po osnovu (pre)minulog rada pridruži i linearno smanjenje ostatka zarada i sada već sasvim izvesno novo „zamrzavanje“ plata u trajanju od najmanje dve godine. </w:t>
      </w:r>
    </w:p>
    <w:p w:rsidR="00E53047" w:rsidRPr="00697FD2" w:rsidRDefault="00E53047" w:rsidP="00E53047">
      <w:pPr>
        <w:spacing w:after="0" w:line="240" w:lineRule="auto"/>
        <w:ind w:firstLine="720"/>
        <w:jc w:val="both"/>
        <w:rPr>
          <w:rFonts w:ascii="Times New Roman" w:eastAsia="Times New Roman" w:hAnsi="Times New Roman" w:cs="Times New Roman"/>
          <w:bCs/>
          <w:sz w:val="24"/>
          <w:szCs w:val="24"/>
        </w:rPr>
      </w:pPr>
      <w:r w:rsidRPr="00E53047">
        <w:rPr>
          <w:rFonts w:ascii="Times New Roman" w:eastAsia="Times New Roman" w:hAnsi="Times New Roman" w:cs="Times New Roman"/>
          <w:bCs/>
          <w:sz w:val="24"/>
          <w:szCs w:val="24"/>
        </w:rPr>
        <w:t>Što se tiče platnih razreda, jasno je da je ta priča „na dugom štapu“ i da možda Vlada i ispuni obećanje i platne razrede donese do kraja kalendarske godine (sa primenom od nove budžetske godine), ali je jasno da to neće biti platni razredi onako kako ih vide sindikati, jer za to jednostavno nema para u budžetu, a Vlada Srbije se već obavezala prema međunarodnim monetarnim institucijama da „skreše“ fond za plate javnih poslenika ibudžetski deo za penzije</w:t>
      </w:r>
      <w:r>
        <w:rPr>
          <w:rFonts w:ascii="Times New Roman" w:eastAsia="Times New Roman" w:hAnsi="Times New Roman" w:cs="Times New Roman"/>
          <w:bCs/>
          <w:sz w:val="24"/>
          <w:szCs w:val="24"/>
        </w:rPr>
        <w:t xml:space="preserve"> za gotovo pola milijarde evra.</w:t>
      </w:r>
      <w:r w:rsidRPr="00E53047">
        <w:rPr>
          <w:rFonts w:ascii="Times New Roman" w:eastAsia="Times New Roman" w:hAnsi="Times New Roman" w:cs="Times New Roman"/>
          <w:bCs/>
          <w:sz w:val="24"/>
          <w:szCs w:val="24"/>
        </w:rPr>
        <w:t xml:space="preserve"> Stoga je je</w:t>
      </w:r>
      <w:r w:rsidR="00F15B25">
        <w:rPr>
          <w:rFonts w:ascii="Times New Roman" w:eastAsia="Times New Roman" w:hAnsi="Times New Roman" w:cs="Times New Roman"/>
          <w:bCs/>
          <w:sz w:val="24"/>
          <w:szCs w:val="24"/>
        </w:rPr>
        <w:t xml:space="preserve">dino što prosvetarima ostaje štrajk </w:t>
      </w:r>
      <w:r w:rsidRPr="00E53047">
        <w:rPr>
          <w:rFonts w:ascii="Times New Roman" w:eastAsia="Times New Roman" w:hAnsi="Times New Roman" w:cs="Times New Roman"/>
          <w:bCs/>
          <w:sz w:val="24"/>
          <w:szCs w:val="24"/>
        </w:rPr>
        <w:t xml:space="preserve"> da upozore da su najugroženija delatnost i da preraspodelu budžetskog dinara treba izvršiti na</w:t>
      </w:r>
      <w:r w:rsidR="00F15B25">
        <w:rPr>
          <w:rFonts w:ascii="Times New Roman" w:eastAsia="Times New Roman" w:hAnsi="Times New Roman" w:cs="Times New Roman"/>
          <w:bCs/>
          <w:sz w:val="24"/>
          <w:szCs w:val="24"/>
        </w:rPr>
        <w:t xml:space="preserve"> drugačiji – pravedniji način. I protest i štrajk su </w:t>
      </w:r>
      <w:bookmarkStart w:id="0" w:name="_GoBack"/>
      <w:bookmarkEnd w:id="0"/>
      <w:r w:rsidRPr="00E53047">
        <w:rPr>
          <w:rFonts w:ascii="Times New Roman" w:eastAsia="Times New Roman" w:hAnsi="Times New Roman" w:cs="Times New Roman"/>
          <w:bCs/>
          <w:sz w:val="24"/>
          <w:szCs w:val="24"/>
        </w:rPr>
        <w:t>još jedna, nažalost iznuđena, ali neophodna mera da se u tom cilju uspe.</w:t>
      </w:r>
    </w:p>
    <w:p w:rsidR="00E53047" w:rsidRPr="00E53047" w:rsidRDefault="00E53047" w:rsidP="00E71EA5">
      <w:pPr>
        <w:spacing w:after="0" w:line="240" w:lineRule="auto"/>
        <w:rPr>
          <w:rFonts w:ascii="Times New Roman" w:eastAsia="Times New Roman" w:hAnsi="Times New Roman" w:cs="Times New Roman"/>
          <w:bCs/>
          <w:noProof w:val="0"/>
          <w:sz w:val="24"/>
          <w:szCs w:val="24"/>
        </w:rPr>
      </w:pPr>
    </w:p>
    <w:p w:rsidR="0093374C" w:rsidRPr="0093374C" w:rsidRDefault="0093374C" w:rsidP="0093374C">
      <w:pPr>
        <w:spacing w:after="0" w:line="240" w:lineRule="auto"/>
        <w:jc w:val="center"/>
        <w:rPr>
          <w:rFonts w:ascii="Times New Roman" w:eastAsia="Times New Roman" w:hAnsi="Times New Roman" w:cs="Times New Roman"/>
          <w:b/>
          <w:bCs/>
          <w:noProof w:val="0"/>
          <w:color w:val="0000CC"/>
          <w:sz w:val="28"/>
          <w:szCs w:val="24"/>
        </w:rPr>
      </w:pPr>
      <w:r w:rsidRPr="0093374C">
        <w:rPr>
          <w:rFonts w:ascii="Times New Roman" w:eastAsia="Times New Roman" w:hAnsi="Times New Roman" w:cs="Times New Roman"/>
          <w:b/>
          <w:bCs/>
          <w:noProof w:val="0"/>
          <w:color w:val="0000CC"/>
          <w:sz w:val="28"/>
          <w:szCs w:val="24"/>
        </w:rPr>
        <w:t>Ministarstvo prosvete o produženju finansiranja studenata</w:t>
      </w:r>
    </w:p>
    <w:p w:rsidR="0093374C" w:rsidRDefault="0093374C" w:rsidP="0093374C">
      <w:pPr>
        <w:spacing w:after="0" w:line="240" w:lineRule="auto"/>
        <w:rPr>
          <w:rFonts w:ascii="Times New Roman" w:eastAsia="Times New Roman" w:hAnsi="Times New Roman" w:cs="Times New Roman"/>
          <w:bCs/>
          <w:noProof w:val="0"/>
          <w:sz w:val="24"/>
          <w:szCs w:val="24"/>
        </w:rPr>
      </w:pPr>
    </w:p>
    <w:p w:rsidR="0093374C" w:rsidRDefault="0093374C" w:rsidP="0093374C">
      <w:pPr>
        <w:spacing w:after="0" w:line="240" w:lineRule="auto"/>
        <w:ind w:firstLine="720"/>
        <w:jc w:val="both"/>
        <w:rPr>
          <w:rFonts w:ascii="Times New Roman" w:eastAsia="Times New Roman" w:hAnsi="Times New Roman" w:cs="Times New Roman"/>
          <w:bCs/>
          <w:noProof w:val="0"/>
          <w:sz w:val="24"/>
          <w:szCs w:val="24"/>
        </w:rPr>
      </w:pPr>
      <w:r w:rsidRPr="0093374C">
        <w:rPr>
          <w:rFonts w:ascii="Times New Roman" w:eastAsia="Times New Roman" w:hAnsi="Times New Roman" w:cs="Times New Roman"/>
          <w:bCs/>
          <w:noProof w:val="0"/>
          <w:sz w:val="24"/>
          <w:szCs w:val="24"/>
        </w:rPr>
        <w:t>Ministarstvo prosvete, nauke i tehnolo</w:t>
      </w:r>
      <w:r>
        <w:rPr>
          <w:rFonts w:ascii="Times New Roman" w:eastAsia="Times New Roman" w:hAnsi="Times New Roman" w:cs="Times New Roman"/>
          <w:bCs/>
          <w:noProof w:val="0"/>
          <w:sz w:val="24"/>
          <w:szCs w:val="24"/>
        </w:rPr>
        <w:t xml:space="preserve">škog razvoja saopštilo je u utorak </w:t>
      </w:r>
      <w:r w:rsidRPr="0093374C">
        <w:rPr>
          <w:rFonts w:ascii="Times New Roman" w:eastAsia="Times New Roman" w:hAnsi="Times New Roman" w:cs="Times New Roman"/>
          <w:bCs/>
          <w:noProof w:val="0"/>
          <w:sz w:val="24"/>
          <w:szCs w:val="24"/>
        </w:rPr>
        <w:t>da je pripremilo predlog akta za Vladu Srbije kojim se omogućava finansiranje iz budžeta produžene godine, nekadašnjeg apsolventskog staža, za studente koji su prvu godinu osnovnih studija upisali 2</w:t>
      </w:r>
      <w:r>
        <w:rPr>
          <w:rFonts w:ascii="Times New Roman" w:eastAsia="Times New Roman" w:hAnsi="Times New Roman" w:cs="Times New Roman"/>
          <w:bCs/>
          <w:noProof w:val="0"/>
          <w:sz w:val="24"/>
          <w:szCs w:val="24"/>
        </w:rPr>
        <w:t xml:space="preserve">010/2011. i 2011/2012. godine. </w:t>
      </w:r>
      <w:r w:rsidRPr="0093374C">
        <w:rPr>
          <w:rFonts w:ascii="Times New Roman" w:eastAsia="Times New Roman" w:hAnsi="Times New Roman" w:cs="Times New Roman"/>
          <w:bCs/>
          <w:noProof w:val="0"/>
          <w:sz w:val="24"/>
          <w:szCs w:val="24"/>
        </w:rPr>
        <w:t>Kako se navodi u saopštenju, to se odnosi na studente koji su u školskoj 2013/2014 godini imali status stu</w:t>
      </w:r>
      <w:r>
        <w:rPr>
          <w:rFonts w:ascii="Times New Roman" w:eastAsia="Times New Roman" w:hAnsi="Times New Roman" w:cs="Times New Roman"/>
          <w:bCs/>
          <w:noProof w:val="0"/>
          <w:sz w:val="24"/>
          <w:szCs w:val="24"/>
        </w:rPr>
        <w:t xml:space="preserve">denta finansiranog iz budžeta. </w:t>
      </w:r>
      <w:r w:rsidRPr="0093374C">
        <w:rPr>
          <w:rFonts w:ascii="Times New Roman" w:eastAsia="Times New Roman" w:hAnsi="Times New Roman" w:cs="Times New Roman"/>
          <w:bCs/>
          <w:noProof w:val="0"/>
          <w:sz w:val="24"/>
          <w:szCs w:val="24"/>
        </w:rPr>
        <w:t xml:space="preserve">Ministarstvo je uputilo preporuku visokoškolskim ustanovama da na molbu studenta produže rok za završetak studija onima koji su </w:t>
      </w:r>
      <w:r>
        <w:rPr>
          <w:rFonts w:ascii="Times New Roman" w:eastAsia="Times New Roman" w:hAnsi="Times New Roman" w:cs="Times New Roman"/>
          <w:bCs/>
          <w:noProof w:val="0"/>
          <w:sz w:val="24"/>
          <w:szCs w:val="24"/>
        </w:rPr>
        <w:t xml:space="preserve">prvu godinu upisali 2006/2007. </w:t>
      </w:r>
      <w:r w:rsidRPr="0093374C">
        <w:rPr>
          <w:rFonts w:ascii="Times New Roman" w:eastAsia="Times New Roman" w:hAnsi="Times New Roman" w:cs="Times New Roman"/>
          <w:bCs/>
          <w:noProof w:val="0"/>
          <w:sz w:val="24"/>
          <w:szCs w:val="24"/>
        </w:rPr>
        <w:t>Ta mogućnost je, kako navodi Ministarstvo, predviđena članom 94. stav 2.</w:t>
      </w:r>
      <w:r>
        <w:rPr>
          <w:rFonts w:ascii="Times New Roman" w:eastAsia="Times New Roman" w:hAnsi="Times New Roman" w:cs="Times New Roman"/>
          <w:bCs/>
          <w:noProof w:val="0"/>
          <w:sz w:val="24"/>
          <w:szCs w:val="24"/>
        </w:rPr>
        <w:t>Zakona o visokom obrazovanju.</w:t>
      </w:r>
      <w:r w:rsidRPr="0093374C">
        <w:rPr>
          <w:rFonts w:ascii="Times New Roman" w:eastAsia="Times New Roman" w:hAnsi="Times New Roman" w:cs="Times New Roman"/>
          <w:bCs/>
          <w:noProof w:val="0"/>
          <w:sz w:val="24"/>
          <w:szCs w:val="24"/>
        </w:rPr>
        <w:t xml:space="preserve">Odluke i preporuke koje je donelo </w:t>
      </w:r>
      <w:r w:rsidRPr="0093374C">
        <w:rPr>
          <w:rFonts w:ascii="Times New Roman" w:eastAsia="Times New Roman" w:hAnsi="Times New Roman" w:cs="Times New Roman"/>
          <w:bCs/>
          <w:noProof w:val="0"/>
          <w:sz w:val="24"/>
          <w:szCs w:val="24"/>
        </w:rPr>
        <w:lastRenderedPageBreak/>
        <w:t>Ministarstvo prosvete, nauke i tehnološkog razvoja proistekle su iz dogovora sa Studentskom konferencijom univerziteta Srbije (SKONUS), postignutog u petak, 1</w:t>
      </w:r>
      <w:r>
        <w:rPr>
          <w:rFonts w:ascii="Times New Roman" w:eastAsia="Times New Roman" w:hAnsi="Times New Roman" w:cs="Times New Roman"/>
          <w:bCs/>
          <w:noProof w:val="0"/>
          <w:sz w:val="24"/>
          <w:szCs w:val="24"/>
        </w:rPr>
        <w:t xml:space="preserve">0. oktobra, piše u saopštenju. </w:t>
      </w:r>
      <w:r w:rsidRPr="0093374C">
        <w:rPr>
          <w:rFonts w:ascii="Times New Roman" w:eastAsia="Times New Roman" w:hAnsi="Times New Roman" w:cs="Times New Roman"/>
          <w:bCs/>
          <w:noProof w:val="0"/>
          <w:sz w:val="24"/>
          <w:szCs w:val="24"/>
        </w:rPr>
        <w:t>Ministarstvo je saglasno sa odredbama Zakona o visokom obrazovanju, dalo pravno tumačenje po kome školarina obuhvata naknade za redovne usluge koje visokošk</w:t>
      </w:r>
      <w:r>
        <w:rPr>
          <w:rFonts w:ascii="Times New Roman" w:eastAsia="Times New Roman" w:hAnsi="Times New Roman" w:cs="Times New Roman"/>
          <w:bCs/>
          <w:noProof w:val="0"/>
          <w:sz w:val="24"/>
          <w:szCs w:val="24"/>
        </w:rPr>
        <w:t xml:space="preserve">olska ustanova pruža studentu. </w:t>
      </w:r>
    </w:p>
    <w:p w:rsidR="0093374C" w:rsidRPr="0093374C" w:rsidRDefault="0093374C" w:rsidP="0093374C">
      <w:pPr>
        <w:spacing w:after="0" w:line="240" w:lineRule="auto"/>
        <w:ind w:firstLine="720"/>
        <w:jc w:val="both"/>
        <w:rPr>
          <w:rFonts w:ascii="Times New Roman" w:eastAsia="Times New Roman" w:hAnsi="Times New Roman" w:cs="Times New Roman"/>
          <w:bCs/>
          <w:noProof w:val="0"/>
          <w:sz w:val="24"/>
          <w:szCs w:val="24"/>
        </w:rPr>
      </w:pPr>
      <w:r w:rsidRPr="0093374C">
        <w:rPr>
          <w:rFonts w:ascii="Times New Roman" w:eastAsia="Times New Roman" w:hAnsi="Times New Roman" w:cs="Times New Roman"/>
          <w:bCs/>
          <w:noProof w:val="0"/>
          <w:sz w:val="24"/>
          <w:szCs w:val="24"/>
        </w:rPr>
        <w:t>Ministarstvo smatra da redovne usluge moraju da obuhvate: sve oblike nastave predviđene studijskim programom; sve predispitne obaveze predviđene studijskim programom; najmanje dva izlaska na ispit; prijavu, izradu i odbranu završnog rada na svim nivoima studija i administrativne troškove za upis šk</w:t>
      </w:r>
      <w:r>
        <w:rPr>
          <w:rFonts w:ascii="Times New Roman" w:eastAsia="Times New Roman" w:hAnsi="Times New Roman" w:cs="Times New Roman"/>
          <w:bCs/>
          <w:noProof w:val="0"/>
          <w:sz w:val="24"/>
          <w:szCs w:val="24"/>
        </w:rPr>
        <w:t xml:space="preserve">olske godine i overe semestra. </w:t>
      </w:r>
      <w:r w:rsidRPr="0093374C">
        <w:rPr>
          <w:rFonts w:ascii="Times New Roman" w:eastAsia="Times New Roman" w:hAnsi="Times New Roman" w:cs="Times New Roman"/>
          <w:bCs/>
          <w:noProof w:val="0"/>
          <w:sz w:val="24"/>
          <w:szCs w:val="24"/>
        </w:rPr>
        <w:t>Kako se navodi, studijske programe koji se finansiraju iz budžeta, troškovi realizacije studijskog programa se obezbeđuju u budžetu Srbije za broj st</w:t>
      </w:r>
      <w:r>
        <w:rPr>
          <w:rFonts w:ascii="Times New Roman" w:eastAsia="Times New Roman" w:hAnsi="Times New Roman" w:cs="Times New Roman"/>
          <w:bCs/>
          <w:noProof w:val="0"/>
          <w:sz w:val="24"/>
          <w:szCs w:val="24"/>
        </w:rPr>
        <w:t>udenata utvrđen odlukom Vlade.</w:t>
      </w:r>
      <w:r w:rsidRPr="0093374C">
        <w:rPr>
          <w:rFonts w:ascii="Times New Roman" w:eastAsia="Times New Roman" w:hAnsi="Times New Roman" w:cs="Times New Roman"/>
          <w:bCs/>
          <w:noProof w:val="0"/>
          <w:sz w:val="24"/>
          <w:szCs w:val="24"/>
        </w:rPr>
        <w:t>Studenti koji se sami finansiraju, plaćaju troškove studija, odnosno školarinu prilikom upisa školske godine. "Dodatna naplata troškova studentima za redovne usluge je nezakonita i Ministarstvo zahteva da visokoškolske ustanove usklade svoje postupanje sa zakonom i obustave svaku nezakonitu naplatu troškova studentima", piše u saopštenju.</w:t>
      </w:r>
      <w:r w:rsidRPr="0093374C">
        <w:rPr>
          <w:rFonts w:ascii="Times New Roman" w:eastAsia="Times New Roman" w:hAnsi="Times New Roman" w:cs="Times New Roman"/>
          <w:b/>
          <w:bCs/>
          <w:i/>
          <w:noProof w:val="0"/>
          <w:color w:val="0000CC"/>
          <w:sz w:val="24"/>
          <w:szCs w:val="24"/>
        </w:rPr>
        <w:t>(</w:t>
      </w:r>
      <w:r>
        <w:rPr>
          <w:rFonts w:ascii="Times New Roman" w:eastAsia="Times New Roman" w:hAnsi="Times New Roman" w:cs="Times New Roman"/>
          <w:b/>
          <w:bCs/>
          <w:i/>
          <w:noProof w:val="0"/>
          <w:color w:val="0000CC"/>
          <w:sz w:val="24"/>
          <w:szCs w:val="24"/>
        </w:rPr>
        <w:t>→</w:t>
      </w:r>
      <w:r w:rsidRPr="0093374C">
        <w:rPr>
          <w:rFonts w:ascii="Times New Roman" w:eastAsia="Times New Roman" w:hAnsi="Times New Roman" w:cs="Times New Roman"/>
          <w:b/>
          <w:bCs/>
          <w:i/>
          <w:noProof w:val="0"/>
          <w:color w:val="0000CC"/>
          <w:sz w:val="24"/>
          <w:szCs w:val="24"/>
        </w:rPr>
        <w:t>Press Clipping)</w:t>
      </w:r>
    </w:p>
    <w:p w:rsidR="00405DB6" w:rsidRDefault="00405DB6" w:rsidP="00E71EA5">
      <w:pPr>
        <w:spacing w:after="0" w:line="240" w:lineRule="auto"/>
        <w:jc w:val="both"/>
        <w:rPr>
          <w:rFonts w:ascii="Times New Roman" w:eastAsia="Times New Roman" w:hAnsi="Times New Roman" w:cs="Times New Roman"/>
          <w:noProof w:val="0"/>
          <w:sz w:val="24"/>
          <w:szCs w:val="24"/>
        </w:rPr>
      </w:pPr>
    </w:p>
    <w:p w:rsidR="00405DB6" w:rsidRPr="003A33B2" w:rsidRDefault="00E53047" w:rsidP="008F0CD5">
      <w:pPr>
        <w:spacing w:after="0" w:line="240" w:lineRule="auto"/>
        <w:jc w:val="center"/>
        <w:rPr>
          <w:rFonts w:ascii="Times New Roman" w:eastAsia="Times New Roman" w:hAnsi="Times New Roman" w:cs="Times New Roman"/>
          <w:b/>
          <w:color w:val="0000CC"/>
          <w:sz w:val="28"/>
          <w:szCs w:val="24"/>
        </w:rPr>
      </w:pPr>
      <w:r w:rsidRPr="003A33B2">
        <w:rPr>
          <w:rFonts w:ascii="Times New Roman" w:eastAsia="Times New Roman" w:hAnsi="Times New Roman" w:cs="Times New Roman"/>
          <w:b/>
          <w:color w:val="0000CC"/>
          <w:sz w:val="28"/>
          <w:szCs w:val="24"/>
        </w:rPr>
        <w:t>K</w:t>
      </w:r>
      <w:r w:rsidR="00405DB6" w:rsidRPr="003A33B2">
        <w:rPr>
          <w:rFonts w:ascii="Times New Roman" w:eastAsia="Times New Roman" w:hAnsi="Times New Roman" w:cs="Times New Roman"/>
          <w:b/>
          <w:color w:val="0000CC"/>
          <w:sz w:val="28"/>
          <w:szCs w:val="24"/>
        </w:rPr>
        <w:t>ad ni prosek od 9,56 nije dovoljan za upis na budžet</w:t>
      </w:r>
    </w:p>
    <w:p w:rsidR="00405DB6" w:rsidRPr="00405DB6" w:rsidRDefault="00405DB6" w:rsidP="008F0CD5">
      <w:pPr>
        <w:spacing w:after="0" w:line="240" w:lineRule="auto"/>
        <w:jc w:val="both"/>
        <w:rPr>
          <w:rFonts w:ascii="Times New Roman" w:eastAsia="Times New Roman" w:hAnsi="Times New Roman" w:cs="Times New Roman"/>
          <w:sz w:val="24"/>
          <w:szCs w:val="24"/>
        </w:rPr>
      </w:pPr>
    </w:p>
    <w:p w:rsidR="003A33B2" w:rsidRDefault="00405DB6" w:rsidP="003A33B2">
      <w:pPr>
        <w:spacing w:after="0" w:line="240" w:lineRule="auto"/>
        <w:ind w:firstLine="720"/>
        <w:jc w:val="both"/>
        <w:rPr>
          <w:rFonts w:ascii="Times New Roman" w:eastAsia="Times New Roman" w:hAnsi="Times New Roman" w:cs="Times New Roman"/>
          <w:sz w:val="24"/>
          <w:szCs w:val="24"/>
        </w:rPr>
      </w:pPr>
      <w:r w:rsidRPr="00405DB6">
        <w:rPr>
          <w:rFonts w:ascii="Times New Roman" w:eastAsia="Times New Roman" w:hAnsi="Times New Roman" w:cs="Times New Roman"/>
          <w:sz w:val="24"/>
          <w:szCs w:val="24"/>
        </w:rPr>
        <w:t>U ime studenata Ekonomskog fakulteta u Novom Sadu, listu “Dnevnik” obratio se Uroš Starčević, objašnjavajući da se u ponedeljak, 13. oktobra, kada je utvrđivana konačna rang-lista studenata treće godine za budžetsko finansiranje u ovoj studentskoj godini,dogodila “nezapamćena nepravda”. U mejlu dostavljenom našem listu on ističe da je Naučno-nastavno veće Ekonomskog fakulteta svršenog studenta druge godine Mladena Lazića, koji je još u junu očistio godinu s ukupno ostvarenim prosekom od 9,56, ostavilo ispod crte za budžetsko finansiranje. Drugim rečima, Lazić i pored visokog proseka treba da plati iz svog džepa studiranje na trećoj godini Ekonomskog fakulteta na studijskom programu Računovodstvo i revizija.- On nije jedini, mnogi su oštećeni, ali je njegov primer najdrastičniji i izazvao je skandal. Još se ne zna da li će biti studentskih protesta narednih dana, ali čak i da bude, malo toga možemo učiniti jer su rang liste konačne i na njih ne postoji pravo žalbe. Jedino što nam je ostalo jeste da u pomoć pozovemo medije - navodi se u Starčevićevom mejlu.</w:t>
      </w:r>
    </w:p>
    <w:p w:rsidR="003A33B2" w:rsidRDefault="003A33B2" w:rsidP="003A33B2">
      <w:pPr>
        <w:spacing w:after="0" w:line="240" w:lineRule="auto"/>
        <w:jc w:val="both"/>
        <w:rPr>
          <w:rFonts w:ascii="Times New Roman" w:eastAsia="Times New Roman" w:hAnsi="Times New Roman" w:cs="Times New Roman"/>
          <w:sz w:val="24"/>
          <w:szCs w:val="24"/>
        </w:rPr>
      </w:pPr>
    </w:p>
    <w:p w:rsidR="003A33B2" w:rsidRPr="003A33B2" w:rsidRDefault="003A33B2" w:rsidP="003A33B2">
      <w:pPr>
        <w:spacing w:after="0" w:line="240" w:lineRule="auto"/>
        <w:jc w:val="center"/>
        <w:rPr>
          <w:rFonts w:ascii="Times New Roman" w:eastAsia="Times New Roman" w:hAnsi="Times New Roman" w:cs="Times New Roman"/>
          <w:b/>
          <w:color w:val="0000CC"/>
          <w:sz w:val="28"/>
          <w:szCs w:val="24"/>
        </w:rPr>
      </w:pPr>
      <w:r w:rsidRPr="003A33B2">
        <w:rPr>
          <w:rFonts w:ascii="Times New Roman" w:eastAsia="Times New Roman" w:hAnsi="Times New Roman" w:cs="Times New Roman"/>
          <w:b/>
          <w:color w:val="0000CC"/>
          <w:sz w:val="28"/>
          <w:szCs w:val="24"/>
        </w:rPr>
        <w:t>Fakultet: Rang-lista u skladu s propisima i pravilima</w:t>
      </w:r>
    </w:p>
    <w:p w:rsidR="003A33B2" w:rsidRDefault="003A33B2" w:rsidP="003A33B2">
      <w:pPr>
        <w:spacing w:after="0" w:line="240" w:lineRule="auto"/>
        <w:jc w:val="both"/>
        <w:rPr>
          <w:rFonts w:ascii="Times New Roman" w:eastAsia="Times New Roman" w:hAnsi="Times New Roman" w:cs="Times New Roman"/>
          <w:sz w:val="24"/>
          <w:szCs w:val="24"/>
        </w:rPr>
      </w:pPr>
    </w:p>
    <w:p w:rsidR="00405DB6" w:rsidRDefault="00405DB6" w:rsidP="003A33B2">
      <w:pPr>
        <w:spacing w:after="0" w:line="240" w:lineRule="auto"/>
        <w:ind w:firstLine="720"/>
        <w:jc w:val="both"/>
        <w:rPr>
          <w:rFonts w:ascii="Times New Roman" w:eastAsia="Times New Roman" w:hAnsi="Times New Roman" w:cs="Times New Roman"/>
          <w:sz w:val="24"/>
          <w:szCs w:val="24"/>
        </w:rPr>
      </w:pPr>
      <w:r w:rsidRPr="00405DB6">
        <w:rPr>
          <w:rFonts w:ascii="Times New Roman" w:eastAsia="Times New Roman" w:hAnsi="Times New Roman" w:cs="Times New Roman"/>
          <w:sz w:val="24"/>
          <w:szCs w:val="24"/>
        </w:rPr>
        <w:t xml:space="preserve">Rukovodilac Odeljenja Ekonomskog fakulteta u Novom Sadu profesorka dr Jelena Trninić objašnjava za “Dnevnik” da je rang-lista utvrđena u skladu s propisima i pravilima i raspisanim konkursom, te da se Naučno-nastavno veće strogo držalo propisanih merila i kriterijuma .- Sasvim je druga priča da li je konkurs trebalo da glasi drugačije, ali o tome ne možemo sada da razgovaramo. Sada moramo da se držimo odluke SKONUS-a i Univerziteta u Novom Sadu. Da bi student ostao na budžetu, mora da ostvari odgovarajući broj bodova i odgovarajući uspeh. Oni studenti koji steknu bolje uslove, a nisu bili na buyetu prethodnih godina, ne mogu da uđu na budžet zato što oni koji su već tu bili ispunjavaju zadate uslove. Pri utvrđivanju konačne rang-liste za studente treće godine, a i za sve druge godine i smerove, na studijskom programu Računovodstvo i revizija najvažniji su ukupno ostvareni bodovi, zatim prosek, a potom datum poslednjeg položenog ispita, pa bodovi ostvareni u prethodnoj studentskoj godini. Kada se sve to izvrednuje, dobijaju se ukupni bodovi – objašnjava profesorka </w:t>
      </w:r>
      <w:r w:rsidRPr="00405DB6">
        <w:rPr>
          <w:rFonts w:ascii="Times New Roman" w:eastAsia="Times New Roman" w:hAnsi="Times New Roman" w:cs="Times New Roman"/>
          <w:sz w:val="24"/>
          <w:szCs w:val="24"/>
        </w:rPr>
        <w:lastRenderedPageBreak/>
        <w:t>Trninić.Naša sagovornica ističe da je na ovom studijskom programu bilo samo 17 budžetskih mesta, jer je toliko dodeljeno, dodajući da su mno</w:t>
      </w:r>
      <w:r w:rsidR="003A33B2">
        <w:rPr>
          <w:rFonts w:ascii="Times New Roman" w:eastAsia="Times New Roman" w:hAnsi="Times New Roman" w:cs="Times New Roman"/>
          <w:sz w:val="24"/>
          <w:szCs w:val="24"/>
        </w:rPr>
        <w:t>gi studenti ostali ispod crte</w:t>
      </w:r>
      <w:r w:rsidRPr="00405DB6">
        <w:rPr>
          <w:rFonts w:ascii="Times New Roman" w:eastAsia="Times New Roman" w:hAnsi="Times New Roman" w:cs="Times New Roman"/>
          <w:sz w:val="24"/>
          <w:szCs w:val="24"/>
        </w:rPr>
        <w:t>.</w:t>
      </w:r>
    </w:p>
    <w:p w:rsidR="0057276E" w:rsidRDefault="0057276E" w:rsidP="0057276E">
      <w:pPr>
        <w:spacing w:after="0" w:line="240" w:lineRule="auto"/>
        <w:jc w:val="both"/>
        <w:rPr>
          <w:rFonts w:ascii="Times New Roman" w:eastAsia="Times New Roman" w:hAnsi="Times New Roman" w:cs="Times New Roman"/>
          <w:sz w:val="24"/>
          <w:szCs w:val="24"/>
        </w:rPr>
      </w:pPr>
    </w:p>
    <w:p w:rsidR="0057276E" w:rsidRPr="0057276E" w:rsidRDefault="0057276E" w:rsidP="0057276E">
      <w:pPr>
        <w:spacing w:after="0" w:line="240" w:lineRule="auto"/>
        <w:jc w:val="center"/>
        <w:rPr>
          <w:rFonts w:ascii="Times New Roman" w:eastAsia="Times New Roman" w:hAnsi="Times New Roman" w:cs="Times New Roman"/>
          <w:b/>
          <w:color w:val="0000CC"/>
          <w:sz w:val="28"/>
          <w:szCs w:val="24"/>
        </w:rPr>
      </w:pPr>
      <w:r w:rsidRPr="0057276E">
        <w:rPr>
          <w:rFonts w:ascii="Times New Roman" w:eastAsia="Times New Roman" w:hAnsi="Times New Roman" w:cs="Times New Roman"/>
          <w:b/>
          <w:color w:val="0000CC"/>
          <w:sz w:val="28"/>
          <w:szCs w:val="24"/>
        </w:rPr>
        <w:t>Razmena studenata sa Rusijom i Mađarskom</w:t>
      </w:r>
    </w:p>
    <w:p w:rsidR="0057276E" w:rsidRPr="0057276E" w:rsidRDefault="0057276E" w:rsidP="0057276E">
      <w:pPr>
        <w:spacing w:after="0" w:line="240" w:lineRule="auto"/>
        <w:jc w:val="both"/>
        <w:rPr>
          <w:rFonts w:ascii="Times New Roman" w:eastAsia="Times New Roman" w:hAnsi="Times New Roman" w:cs="Times New Roman"/>
          <w:color w:val="0000CC"/>
          <w:sz w:val="24"/>
          <w:szCs w:val="24"/>
        </w:rPr>
      </w:pPr>
    </w:p>
    <w:p w:rsidR="0057276E" w:rsidRDefault="0057276E" w:rsidP="0057276E">
      <w:pPr>
        <w:spacing w:after="0" w:line="240" w:lineRule="auto"/>
        <w:ind w:firstLine="720"/>
        <w:jc w:val="both"/>
        <w:rPr>
          <w:rFonts w:ascii="Times New Roman" w:eastAsia="Times New Roman" w:hAnsi="Times New Roman" w:cs="Times New Roman"/>
          <w:sz w:val="24"/>
          <w:szCs w:val="24"/>
        </w:rPr>
      </w:pPr>
      <w:r w:rsidRPr="0057276E">
        <w:rPr>
          <w:rFonts w:ascii="Times New Roman" w:eastAsia="Times New Roman" w:hAnsi="Times New Roman" w:cs="Times New Roman"/>
          <w:sz w:val="24"/>
          <w:szCs w:val="24"/>
        </w:rPr>
        <w:t xml:space="preserve">U okviru međunarodne saradnje Ekonomski fakultet u Subotici posetili su studenti sa Omskog Državnog univerziteta Dostojevski, kao i studenti Ekonomskog fakulteta iz Mađarske sa svojim profesorima. Održana su dva predavanja, odnosno radionice, na temu “Problemi ljudskih resursa u Srbiji” koje je vodila doc. dr Agneš Slavić na mađarskom, kao i prof. dr Jova Radić na ruskom jeziku.Nekoliko studenata iz Rusije iz Mađarske posetilo je Ekonomski fakultet gde su prisustvovali predavanju profesorke dr Agneš Slavić, </w:t>
      </w:r>
      <w:r>
        <w:rPr>
          <w:rFonts w:ascii="Times New Roman" w:eastAsia="Times New Roman" w:hAnsi="Times New Roman" w:cs="Times New Roman"/>
          <w:sz w:val="24"/>
          <w:szCs w:val="24"/>
        </w:rPr>
        <w:t xml:space="preserve">kao i profesora dr Jova Radića. </w:t>
      </w:r>
    </w:p>
    <w:p w:rsidR="0057276E" w:rsidRDefault="0057276E" w:rsidP="0057276E">
      <w:pPr>
        <w:spacing w:after="0" w:line="240" w:lineRule="auto"/>
        <w:ind w:firstLine="720"/>
        <w:jc w:val="both"/>
        <w:rPr>
          <w:rFonts w:ascii="Times New Roman" w:eastAsia="Times New Roman" w:hAnsi="Times New Roman" w:cs="Times New Roman"/>
          <w:sz w:val="24"/>
          <w:szCs w:val="24"/>
        </w:rPr>
      </w:pPr>
      <w:r w:rsidRPr="0057276E">
        <w:rPr>
          <w:rFonts w:ascii="Times New Roman" w:eastAsia="Times New Roman" w:hAnsi="Times New Roman" w:cs="Times New Roman"/>
          <w:sz w:val="24"/>
          <w:szCs w:val="24"/>
        </w:rPr>
        <w:t>Ova poseta je u okviru razmene studenata, na osnovu čega se vrši razmena znanja i interesovanja, a to pomaže i u rešavanju određenih problema unutar države. Ono što su istakli gosti jeste da su problemi sa kojima se susrećemo u ekonomiji i u Rusiji i u Mađarskoj i u Srbiji isti, kao i da je nači</w:t>
      </w:r>
      <w:r>
        <w:rPr>
          <w:rFonts w:ascii="Times New Roman" w:eastAsia="Times New Roman" w:hAnsi="Times New Roman" w:cs="Times New Roman"/>
          <w:sz w:val="24"/>
          <w:szCs w:val="24"/>
        </w:rPr>
        <w:t xml:space="preserve">n prevazilaženja problema isti. </w:t>
      </w:r>
      <w:r w:rsidRPr="0057276E">
        <w:rPr>
          <w:rFonts w:ascii="Times New Roman" w:eastAsia="Times New Roman" w:hAnsi="Times New Roman" w:cs="Times New Roman"/>
          <w:sz w:val="24"/>
          <w:szCs w:val="24"/>
        </w:rPr>
        <w:t>Profesori iz Subotice takođe su boravili u Omsku nekoliko puta gde su na isti način držali predavanja studentima, a osim toga urađena je jedna zajednička monografija, koja je predstavljena na fakultetu u Omsku. Ovakva razmena studenata, ali i odlazak predavača, doprinosi jednom velikom iskustvu i razmeni informacija.</w:t>
      </w:r>
    </w:p>
    <w:p w:rsidR="00405DB6" w:rsidRDefault="00405DB6" w:rsidP="008F0CD5">
      <w:pPr>
        <w:spacing w:after="0" w:line="240" w:lineRule="auto"/>
        <w:jc w:val="both"/>
        <w:rPr>
          <w:rFonts w:ascii="Times New Roman" w:eastAsia="Times New Roman" w:hAnsi="Times New Roman" w:cs="Times New Roman"/>
          <w:sz w:val="24"/>
          <w:szCs w:val="24"/>
        </w:rPr>
      </w:pPr>
    </w:p>
    <w:p w:rsidR="00405DB6" w:rsidRPr="003A33B2" w:rsidRDefault="00405DB6" w:rsidP="00FF51F9">
      <w:pPr>
        <w:spacing w:after="0" w:line="240" w:lineRule="auto"/>
        <w:jc w:val="center"/>
        <w:rPr>
          <w:rFonts w:ascii="Times New Roman" w:eastAsia="Times New Roman" w:hAnsi="Times New Roman" w:cs="Times New Roman"/>
          <w:b/>
          <w:color w:val="0000CC"/>
          <w:sz w:val="28"/>
          <w:szCs w:val="24"/>
        </w:rPr>
      </w:pPr>
      <w:r w:rsidRPr="003A33B2">
        <w:rPr>
          <w:rFonts w:ascii="Times New Roman" w:eastAsia="Times New Roman" w:hAnsi="Times New Roman" w:cs="Times New Roman"/>
          <w:b/>
          <w:color w:val="0000CC"/>
          <w:sz w:val="28"/>
          <w:szCs w:val="24"/>
        </w:rPr>
        <w:t>Stručnjaci ne čekaju na dobar posao</w:t>
      </w:r>
    </w:p>
    <w:p w:rsidR="003A33B2" w:rsidRDefault="003A33B2" w:rsidP="00FF51F9">
      <w:pPr>
        <w:spacing w:after="0" w:line="240" w:lineRule="auto"/>
        <w:jc w:val="both"/>
        <w:rPr>
          <w:rFonts w:ascii="Times New Roman" w:eastAsia="Times New Roman" w:hAnsi="Times New Roman" w:cs="Times New Roman"/>
          <w:bCs/>
          <w:sz w:val="24"/>
          <w:szCs w:val="24"/>
        </w:rPr>
      </w:pPr>
    </w:p>
    <w:p w:rsidR="003A33B2" w:rsidRPr="00E53047" w:rsidRDefault="003A33B2" w:rsidP="00E53047">
      <w:pPr>
        <w:spacing w:after="0" w:line="240" w:lineRule="auto"/>
        <w:ind w:firstLine="720"/>
        <w:jc w:val="both"/>
        <w:rPr>
          <w:rFonts w:ascii="Times New Roman" w:eastAsia="Times New Roman" w:hAnsi="Times New Roman" w:cs="Times New Roman"/>
          <w:bCs/>
          <w:sz w:val="24"/>
          <w:szCs w:val="24"/>
        </w:rPr>
      </w:pPr>
      <w:r w:rsidRPr="00405DB6">
        <w:rPr>
          <w:rFonts w:ascii="Times New Roman" w:eastAsia="Times New Roman" w:hAnsi="Times New Roman" w:cs="Times New Roman"/>
          <w:i/>
          <w:sz w:val="24"/>
          <w:szCs w:val="24"/>
        </w:rPr>
        <w:drawing>
          <wp:anchor distT="0" distB="0" distL="114300" distR="114300" simplePos="0" relativeHeight="251667456" behindDoc="0" locked="0" layoutInCell="1" allowOverlap="1">
            <wp:simplePos x="0" y="0"/>
            <wp:positionH relativeFrom="column">
              <wp:posOffset>14605</wp:posOffset>
            </wp:positionH>
            <wp:positionV relativeFrom="paragraph">
              <wp:posOffset>235585</wp:posOffset>
            </wp:positionV>
            <wp:extent cx="2076450" cy="1434465"/>
            <wp:effectExtent l="0" t="0" r="0" b="0"/>
            <wp:wrapSquare wrapText="bothSides"/>
            <wp:docPr id="2" name="Picture 2" descr="Инфо-центар за новосадске академце  Фото: С. Шушње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фо-центар за новосадске академце  Фото: С. Шушњевић">
                      <a:hlinkClick r:id="rId10"/>
                    </pic:cNvPr>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76450" cy="1434465"/>
                    </a:xfrm>
                    <a:prstGeom prst="rect">
                      <a:avLst/>
                    </a:prstGeom>
                    <a:noFill/>
                    <a:ln>
                      <a:noFill/>
                    </a:ln>
                  </pic:spPr>
                </pic:pic>
              </a:graphicData>
            </a:graphic>
          </wp:anchor>
        </w:drawing>
      </w:r>
      <w:r w:rsidR="00405DB6" w:rsidRPr="00405DB6">
        <w:rPr>
          <w:rFonts w:ascii="Times New Roman" w:eastAsia="Times New Roman" w:hAnsi="Times New Roman" w:cs="Times New Roman"/>
          <w:bCs/>
          <w:sz w:val="24"/>
          <w:szCs w:val="24"/>
        </w:rPr>
        <w:t>U info-centru, koji je, s namerom da se što više približi studentima Univerziteta u Novom Sadu, u Ulici Ilije Đuričića 2a, otvorila kompanija „Šnajder elektrik DMS“, radnim danima od 8 do 20 i subotom od 9 do 14 časova,</w:t>
      </w:r>
      <w:r w:rsidR="00405DB6" w:rsidRPr="00405DB6">
        <w:rPr>
          <w:rFonts w:ascii="Times New Roman" w:eastAsia="Times New Roman" w:hAnsi="Times New Roman" w:cs="Times New Roman"/>
          <w:sz w:val="24"/>
          <w:szCs w:val="24"/>
        </w:rPr>
        <w:t>novosadski akademci moći će da se obaveste o stipendijama koje ova kompanija nudi, praksi u njoj, ali i mogućnostima za pisanje master i doktorskih radova. Pored toga, dva puta nedeljno će moći da vide i probaju kako radi DMS softver „Šnajder elektrika“, i zvanično najbolji svetski softver za upravljanje elektroenergetskim sistemima.</w:t>
      </w:r>
      <w:r>
        <w:rPr>
          <w:rFonts w:ascii="Times New Roman" w:eastAsia="Times New Roman" w:hAnsi="Times New Roman" w:cs="Times New Roman"/>
          <w:bCs/>
          <w:sz w:val="24"/>
          <w:szCs w:val="24"/>
        </w:rPr>
        <w:t xml:space="preserve"> „</w:t>
      </w:r>
      <w:r w:rsidR="00405DB6" w:rsidRPr="00405DB6">
        <w:rPr>
          <w:rFonts w:ascii="Times New Roman" w:eastAsia="Times New Roman" w:hAnsi="Times New Roman" w:cs="Times New Roman"/>
          <w:sz w:val="24"/>
          <w:szCs w:val="24"/>
        </w:rPr>
        <w:t>U saradnji sa „Šnajder elektrikom“ i drugim kompanijama i fakultetima iz ove oblasti Fakultet tehničkih nauka Univerziteta u Novom Sadu otvorio je prošle godine smer elektroenergetski softverski inženjering, koji školuje stručnjake za primenu računarstva u infrastrukturnim sistemima, od elektroenergetike, preko gasa, vode, saobraćaja, pa do vatrogasaca i hitne pomoći</w:t>
      </w:r>
      <w:r w:rsidR="00E53047">
        <w:rPr>
          <w:rFonts w:ascii="Times New Roman" w:eastAsia="Times New Roman" w:hAnsi="Times New Roman" w:cs="Times New Roman"/>
          <w:sz w:val="24"/>
          <w:szCs w:val="24"/>
        </w:rPr>
        <w:t>“</w:t>
      </w:r>
      <w:r w:rsidR="00405DB6" w:rsidRPr="00405DB6">
        <w:rPr>
          <w:rFonts w:ascii="Times New Roman" w:eastAsia="Times New Roman" w:hAnsi="Times New Roman" w:cs="Times New Roman"/>
          <w:sz w:val="24"/>
          <w:szCs w:val="24"/>
        </w:rPr>
        <w:t xml:space="preserve"> - kaže docent na FTN-u Srđan Vukmirović. - Početna, lanjska kvota od 60 studenata ove godine je duplirana i ovaj smer sa 120 brucoša već je postao po veličini treći elektrotehnički smer. Zahvaljujući dobroj marketinškoj kampanji i prezentacijama po školama ove godine upisani su brucoši sa zavidnim brojem bodova i iz škole i sa prijemnog ispita, a popunjena je i kvota od 30 studenata master studija.</w:t>
      </w:r>
    </w:p>
    <w:p w:rsidR="003A33B2" w:rsidRDefault="003A33B2" w:rsidP="003A33B2">
      <w:pPr>
        <w:spacing w:after="0" w:line="240" w:lineRule="auto"/>
        <w:ind w:firstLine="720"/>
        <w:jc w:val="both"/>
        <w:rPr>
          <w:rFonts w:ascii="Times New Roman" w:eastAsia="Times New Roman" w:hAnsi="Times New Roman" w:cs="Times New Roman"/>
          <w:bCs/>
          <w:sz w:val="24"/>
          <w:szCs w:val="24"/>
        </w:rPr>
      </w:pPr>
    </w:p>
    <w:p w:rsidR="003A33B2" w:rsidRPr="008679D5" w:rsidRDefault="008679D5" w:rsidP="008679D5">
      <w:pPr>
        <w:spacing w:after="0" w:line="240" w:lineRule="auto"/>
        <w:jc w:val="center"/>
        <w:rPr>
          <w:rFonts w:ascii="Times New Roman" w:eastAsia="Times New Roman" w:hAnsi="Times New Roman" w:cs="Times New Roman"/>
          <w:b/>
          <w:bCs/>
          <w:color w:val="0000CC"/>
          <w:sz w:val="28"/>
          <w:szCs w:val="24"/>
        </w:rPr>
      </w:pPr>
      <w:r w:rsidRPr="008679D5">
        <w:rPr>
          <w:rFonts w:ascii="Times New Roman" w:eastAsia="Times New Roman" w:hAnsi="Times New Roman" w:cs="Times New Roman"/>
          <w:b/>
          <w:bCs/>
          <w:color w:val="0000CC"/>
          <w:sz w:val="28"/>
          <w:szCs w:val="24"/>
        </w:rPr>
        <w:t>„Šnajder“ stipendije za najbolje</w:t>
      </w:r>
    </w:p>
    <w:p w:rsidR="00E53047" w:rsidRDefault="00E53047" w:rsidP="003A33B2">
      <w:pPr>
        <w:spacing w:after="0" w:line="240" w:lineRule="auto"/>
        <w:ind w:firstLine="720"/>
        <w:jc w:val="both"/>
        <w:rPr>
          <w:rFonts w:ascii="Times New Roman" w:eastAsia="Times New Roman" w:hAnsi="Times New Roman" w:cs="Times New Roman"/>
          <w:sz w:val="24"/>
          <w:szCs w:val="24"/>
        </w:rPr>
      </w:pPr>
    </w:p>
    <w:p w:rsidR="0066161A" w:rsidRPr="003A33B2" w:rsidRDefault="00405DB6" w:rsidP="003A33B2">
      <w:pPr>
        <w:spacing w:after="0" w:line="240" w:lineRule="auto"/>
        <w:ind w:firstLine="720"/>
        <w:jc w:val="both"/>
        <w:rPr>
          <w:rFonts w:ascii="Times New Roman" w:eastAsia="Times New Roman" w:hAnsi="Times New Roman" w:cs="Times New Roman"/>
          <w:bCs/>
          <w:sz w:val="24"/>
          <w:szCs w:val="24"/>
        </w:rPr>
      </w:pPr>
      <w:r w:rsidRPr="00405DB6">
        <w:rPr>
          <w:rFonts w:ascii="Times New Roman" w:eastAsia="Times New Roman" w:hAnsi="Times New Roman" w:cs="Times New Roman"/>
          <w:sz w:val="24"/>
          <w:szCs w:val="24"/>
        </w:rPr>
        <w:t xml:space="preserve">Najbolje sa </w:t>
      </w:r>
      <w:r w:rsidR="008679D5">
        <w:rPr>
          <w:rFonts w:ascii="Times New Roman" w:eastAsia="Times New Roman" w:hAnsi="Times New Roman" w:cs="Times New Roman"/>
          <w:sz w:val="24"/>
          <w:szCs w:val="24"/>
        </w:rPr>
        <w:t xml:space="preserve">smera </w:t>
      </w:r>
      <w:r w:rsidR="008679D5" w:rsidRPr="00405DB6">
        <w:rPr>
          <w:rFonts w:ascii="Times New Roman" w:eastAsia="Times New Roman" w:hAnsi="Times New Roman" w:cs="Times New Roman"/>
          <w:sz w:val="24"/>
          <w:szCs w:val="24"/>
        </w:rPr>
        <w:t>elektroenergetski softverski inženjering</w:t>
      </w:r>
      <w:r w:rsidRPr="00405DB6">
        <w:rPr>
          <w:rFonts w:ascii="Times New Roman" w:eastAsia="Times New Roman" w:hAnsi="Times New Roman" w:cs="Times New Roman"/>
          <w:sz w:val="24"/>
          <w:szCs w:val="24"/>
        </w:rPr>
        <w:t>, ali i sa drugih računarskih smerova FTN-a</w:t>
      </w:r>
      <w:r w:rsidR="008679D5">
        <w:rPr>
          <w:rFonts w:ascii="Times New Roman" w:eastAsia="Times New Roman" w:hAnsi="Times New Roman" w:cs="Times New Roman"/>
          <w:sz w:val="24"/>
          <w:szCs w:val="24"/>
        </w:rPr>
        <w:t>, kao</w:t>
      </w:r>
      <w:r w:rsidRPr="00405DB6">
        <w:rPr>
          <w:rFonts w:ascii="Times New Roman" w:eastAsia="Times New Roman" w:hAnsi="Times New Roman" w:cs="Times New Roman"/>
          <w:sz w:val="24"/>
          <w:szCs w:val="24"/>
        </w:rPr>
        <w:t xml:space="preserve"> i sa matematičkih i računarskih smerova Prirodno matematičkog fakulteta „Šnajder elektrik“ stipendira već od druge godine. Zavisno od godine, stipendije se kreću od 100 do 500 evra, uz obavezu trogodišnjeg rada u kompaniji posle završetka studija. Ova obaveza, </w:t>
      </w:r>
      <w:r w:rsidRPr="00405DB6">
        <w:rPr>
          <w:rFonts w:ascii="Times New Roman" w:eastAsia="Times New Roman" w:hAnsi="Times New Roman" w:cs="Times New Roman"/>
          <w:sz w:val="24"/>
          <w:szCs w:val="24"/>
        </w:rPr>
        <w:lastRenderedPageBreak/>
        <w:t>sasvim sigurno, ni jednom stupendisti ne pada teško, jer raditi u Novom Sadu u kompaniji čiji je softver za daljinsko upravljanje distributivnim elektroenergetskim sistemima, treću godinu zaredom, prema respektabilnoj američkoj konsultanstskoj kompaniji „Gartner“, najbolji na svetu, želja je ne samo naših akademaca nego i onih iz Italije, Nemačke Mađarske, Hrvatske, pa čak i iz Indije koji su u Novi Sad došli da u „Šnajder elektriku“ rade stud</w:t>
      </w:r>
      <w:r w:rsidR="003A33B2">
        <w:rPr>
          <w:rFonts w:ascii="Times New Roman" w:eastAsia="Times New Roman" w:hAnsi="Times New Roman" w:cs="Times New Roman"/>
          <w:sz w:val="24"/>
          <w:szCs w:val="24"/>
        </w:rPr>
        <w:t>entsku praksu ili se zaposle.</w:t>
      </w:r>
    </w:p>
    <w:p w:rsidR="0066161A" w:rsidRDefault="0066161A" w:rsidP="00FF51F9">
      <w:pPr>
        <w:spacing w:after="0" w:line="240" w:lineRule="auto"/>
        <w:jc w:val="both"/>
        <w:rPr>
          <w:rFonts w:ascii="Times New Roman" w:eastAsia="Times New Roman" w:hAnsi="Times New Roman" w:cs="Times New Roman"/>
          <w:sz w:val="24"/>
          <w:szCs w:val="24"/>
        </w:rPr>
      </w:pPr>
    </w:p>
    <w:p w:rsidR="003A33B2" w:rsidRPr="008679D5" w:rsidRDefault="008679D5" w:rsidP="008679D5">
      <w:pPr>
        <w:spacing w:after="0" w:line="240" w:lineRule="auto"/>
        <w:jc w:val="center"/>
        <w:rPr>
          <w:rFonts w:ascii="Times New Roman" w:eastAsia="Times New Roman" w:hAnsi="Times New Roman" w:cs="Times New Roman"/>
          <w:color w:val="0000CC"/>
          <w:sz w:val="24"/>
          <w:szCs w:val="24"/>
        </w:rPr>
      </w:pPr>
      <w:r>
        <w:rPr>
          <w:rFonts w:ascii="Times New Roman" w:eastAsia="Times New Roman" w:hAnsi="Times New Roman" w:cs="Times New Roman"/>
          <w:b/>
          <w:color w:val="0000CC"/>
          <w:sz w:val="28"/>
          <w:szCs w:val="24"/>
        </w:rPr>
        <w:t xml:space="preserve">Škole van nastave: </w:t>
      </w:r>
      <w:r w:rsidR="003A33B2" w:rsidRPr="008679D5">
        <w:rPr>
          <w:rFonts w:ascii="Times New Roman" w:eastAsia="Times New Roman" w:hAnsi="Times New Roman" w:cs="Times New Roman"/>
          <w:b/>
          <w:color w:val="0000CC"/>
          <w:sz w:val="28"/>
          <w:szCs w:val="24"/>
        </w:rPr>
        <w:t>Sportske aktivnosti najzastupljenije</w:t>
      </w:r>
    </w:p>
    <w:p w:rsidR="003A33B2" w:rsidRDefault="003A33B2" w:rsidP="00740A00">
      <w:pPr>
        <w:spacing w:after="0" w:line="240" w:lineRule="auto"/>
        <w:jc w:val="both"/>
        <w:rPr>
          <w:rFonts w:ascii="Times New Roman" w:eastAsia="Times New Roman" w:hAnsi="Times New Roman" w:cs="Times New Roman"/>
          <w:sz w:val="24"/>
          <w:szCs w:val="24"/>
        </w:rPr>
      </w:pPr>
    </w:p>
    <w:p w:rsidR="003A33B2" w:rsidRDefault="0066161A" w:rsidP="003A33B2">
      <w:pPr>
        <w:spacing w:after="0" w:line="240" w:lineRule="auto"/>
        <w:ind w:firstLine="720"/>
        <w:jc w:val="both"/>
        <w:rPr>
          <w:rFonts w:ascii="Times New Roman" w:eastAsia="Times New Roman" w:hAnsi="Times New Roman" w:cs="Times New Roman"/>
          <w:sz w:val="24"/>
          <w:szCs w:val="24"/>
        </w:rPr>
      </w:pPr>
      <w:r w:rsidRPr="0066161A">
        <w:rPr>
          <w:rFonts w:ascii="Times New Roman" w:eastAsia="Times New Roman" w:hAnsi="Times New Roman" w:cs="Times New Roman"/>
          <w:sz w:val="24"/>
          <w:szCs w:val="24"/>
        </w:rPr>
        <w:t>Često čujemo da je na nekog naučnika, umetnika ili drugog majstora svog zanata, prilikom opredeljenja za budući poziv, u velikoj meri uticala neka vannastavna aktivnost, odnosno sekcija koja je probudila neki skriveni talenat i proširila vidike.Školske sekcije i dalje su prisutne u novosadskim školama, samo je pitanje koliko su osnovci i srednjoškolci danas zainteresovani da provode vreme u školi, dobrovoljno, i nakon zvona za kraj časa.– Sam naziv „slobodna aktivnost” kaže da je to nešto što dete samo bira jer na taj način uči šta voli i šta ga interesuje i ne doživljava to kao nešto što mora – kaže direktor Osnovne škole „Ivo Lola Ribar” Milorad Čudić. – Ipak, na školi je da podstakne učenika da se zainteresuje za neku od vannastavnih sekcija, bilo da je u pitanju naučna, sportska ili neka druga oblast.Kako dodaje, ako se dobro organizuju, vannastavne aktivnosti imaju sposobnost da stvaraju korisne navike kod učenika, ali, pre svega, učenik treba da se odazove na tu priliku. Tu nastupa škola, koja treba da motiviše.</w:t>
      </w:r>
    </w:p>
    <w:p w:rsidR="008679D5" w:rsidRDefault="0066161A" w:rsidP="00E53047">
      <w:pPr>
        <w:spacing w:after="0" w:line="240" w:lineRule="auto"/>
        <w:ind w:firstLine="720"/>
        <w:jc w:val="both"/>
        <w:rPr>
          <w:rFonts w:ascii="Times New Roman" w:eastAsia="Times New Roman" w:hAnsi="Times New Roman" w:cs="Times New Roman"/>
          <w:sz w:val="24"/>
          <w:szCs w:val="24"/>
        </w:rPr>
      </w:pPr>
      <w:r w:rsidRPr="0066161A">
        <w:rPr>
          <w:rFonts w:ascii="Times New Roman" w:eastAsia="Times New Roman" w:hAnsi="Times New Roman" w:cs="Times New Roman"/>
          <w:sz w:val="24"/>
          <w:szCs w:val="24"/>
        </w:rPr>
        <w:t>U školi „Ivo Lola Ribar” vannastavne aktivnosti podeljene su u četiri grupe. Nastavno-naučnih ima najviše i u okviru njih učenici se spremaju za takmičenja iz različitih oblasti, a pored njih, tu su i radno-tehničke sekcije. Ipak, po rečima direktora Čudića, najpopularnije među učenicima su sportsko-rekreativne i kulturo-umetničke sekcije.– Sa stanovišta škola, problem nastupa kada se deca bve nekim aktivnostima i van škole, u nekim sportskim klubovima, na primer, ili plesnim školama, što je jedan od najčešćih slučajeva. Tada oni nemaju vremena da se posvete i nekoj od poslečasovnih sekcija. Često se dešava i da istu aktivnost, na primer neku vrstu plesa, kakvu imaju priliku da treniraju i u školi, besplatno kao vannastavnu aktivnost, treniraju negde drugde u gradu i za to plaćaju nekakvu finanasijsku nadoknadu – objašnjava Čudić.U današnje vreme, da bi se učenici odlučili na to da „prekovremeno” ostanu u školama, sigurno je da je potrebno ponuditi mnogo više od uobičajenih aktivnosti.</w:t>
      </w:r>
    </w:p>
    <w:p w:rsidR="008679D5" w:rsidRDefault="008679D5" w:rsidP="003A33B2">
      <w:pPr>
        <w:spacing w:after="0" w:line="240" w:lineRule="auto"/>
        <w:ind w:firstLine="720"/>
        <w:jc w:val="both"/>
        <w:rPr>
          <w:rFonts w:ascii="Times New Roman" w:eastAsia="Times New Roman" w:hAnsi="Times New Roman" w:cs="Times New Roman"/>
          <w:sz w:val="24"/>
          <w:szCs w:val="24"/>
        </w:rPr>
      </w:pPr>
    </w:p>
    <w:p w:rsidR="008679D5" w:rsidRPr="008679D5" w:rsidRDefault="008679D5" w:rsidP="008679D5">
      <w:pPr>
        <w:spacing w:after="0" w:line="240" w:lineRule="auto"/>
        <w:jc w:val="center"/>
        <w:rPr>
          <w:rFonts w:ascii="Times New Roman" w:eastAsia="Times New Roman" w:hAnsi="Times New Roman" w:cs="Times New Roman"/>
          <w:b/>
          <w:color w:val="0000CC"/>
          <w:sz w:val="28"/>
          <w:szCs w:val="24"/>
        </w:rPr>
      </w:pPr>
      <w:r w:rsidRPr="008679D5">
        <w:rPr>
          <w:rFonts w:ascii="Times New Roman" w:eastAsia="Times New Roman" w:hAnsi="Times New Roman" w:cs="Times New Roman"/>
          <w:b/>
          <w:color w:val="0000CC"/>
          <w:sz w:val="28"/>
          <w:szCs w:val="24"/>
        </w:rPr>
        <w:t>OŠ „Đorđe Natošević“: U  ponudi i učenje kineskog jezika</w:t>
      </w:r>
    </w:p>
    <w:p w:rsidR="008679D5" w:rsidRDefault="008679D5" w:rsidP="003A33B2">
      <w:pPr>
        <w:spacing w:after="0" w:line="240" w:lineRule="auto"/>
        <w:ind w:firstLine="720"/>
        <w:jc w:val="both"/>
        <w:rPr>
          <w:rFonts w:ascii="Times New Roman" w:eastAsia="Times New Roman" w:hAnsi="Times New Roman" w:cs="Times New Roman"/>
          <w:sz w:val="24"/>
          <w:szCs w:val="24"/>
        </w:rPr>
      </w:pPr>
    </w:p>
    <w:p w:rsidR="0066161A" w:rsidRPr="0066161A" w:rsidRDefault="0066161A" w:rsidP="00E53047">
      <w:pPr>
        <w:spacing w:after="0" w:line="240" w:lineRule="auto"/>
        <w:ind w:firstLine="720"/>
        <w:jc w:val="both"/>
        <w:rPr>
          <w:rFonts w:ascii="Times New Roman" w:eastAsia="Times New Roman" w:hAnsi="Times New Roman" w:cs="Times New Roman"/>
          <w:sz w:val="24"/>
          <w:szCs w:val="24"/>
        </w:rPr>
      </w:pPr>
      <w:r w:rsidRPr="0066161A">
        <w:rPr>
          <w:rFonts w:ascii="Times New Roman" w:eastAsia="Times New Roman" w:hAnsi="Times New Roman" w:cs="Times New Roman"/>
          <w:sz w:val="24"/>
          <w:szCs w:val="24"/>
        </w:rPr>
        <w:t>Osnov</w:t>
      </w:r>
      <w:r w:rsidR="008679D5">
        <w:rPr>
          <w:rFonts w:ascii="Times New Roman" w:eastAsia="Times New Roman" w:hAnsi="Times New Roman" w:cs="Times New Roman"/>
          <w:sz w:val="24"/>
          <w:szCs w:val="24"/>
        </w:rPr>
        <w:t xml:space="preserve">na škola „Đorđe Natošević”, </w:t>
      </w:r>
      <w:r w:rsidRPr="0066161A">
        <w:rPr>
          <w:rFonts w:ascii="Times New Roman" w:eastAsia="Times New Roman" w:hAnsi="Times New Roman" w:cs="Times New Roman"/>
          <w:sz w:val="24"/>
          <w:szCs w:val="24"/>
        </w:rPr>
        <w:t xml:space="preserve"> svojim đacima odskoro nudi i učenje kineskog jezika, a direktor Nedeljko Đorđić najavio je i početak fudbalske škole za dečake i devojčice, a u najavi je i glumačka sekcija, koju bi držale dve glumice iz Srpskog narodnog pozorišta.– Osim uobičajenih školskih sekcija, dogovorili smo saradnju s  Gradom, u okviru koje smo pokrenuli i mačevanje, školu odbojke za devojčice, košarku za dečake, gimnastiku i mnog</w:t>
      </w:r>
      <w:r w:rsidR="003A33B2">
        <w:rPr>
          <w:rFonts w:ascii="Times New Roman" w:eastAsia="Times New Roman" w:hAnsi="Times New Roman" w:cs="Times New Roman"/>
          <w:sz w:val="24"/>
          <w:szCs w:val="24"/>
        </w:rPr>
        <w:t xml:space="preserve">e druge aktivosti – kaže Đorđić </w:t>
      </w:r>
      <w:r w:rsidRPr="0066161A">
        <w:rPr>
          <w:rFonts w:ascii="Times New Roman" w:eastAsia="Times New Roman" w:hAnsi="Times New Roman" w:cs="Times New Roman"/>
          <w:sz w:val="24"/>
          <w:szCs w:val="24"/>
        </w:rPr>
        <w:t xml:space="preserve">Jedan od nadugoročnijih projekata te škole je „Škola pravih đaka”, koja traje još od 2003. godine, a pomaže mališanima kod pravilnog držanja i problema s kičmom.– U okviru tog programa posećuju nas i lekari iz Doma zdravlja, koji pregledaju decu, a organizovali smo i zanimljive sadržaje i vežbe za đake, što u toku nastave, na fizičkom, ili na samoj sekciji. Dolaze nam i studenti s Fakulteta sporta i fizičkog vaspitanja, a imamo i posebne programe za učenike s ozbiljnijim problemima.Kako objašnjava direktor Đorđić, bitno je da svaka od tih aktivnosti bude, pre svega, pristupačna za decu, što se tiče termina, ali i novca. Ipak, nisu sve aktivnosti i </w:t>
      </w:r>
      <w:r w:rsidRPr="0066161A">
        <w:rPr>
          <w:rFonts w:ascii="Times New Roman" w:eastAsia="Times New Roman" w:hAnsi="Times New Roman" w:cs="Times New Roman"/>
          <w:sz w:val="24"/>
          <w:szCs w:val="24"/>
        </w:rPr>
        <w:lastRenderedPageBreak/>
        <w:t>besplatne. Takve su, na primer, muzička škola ili škola jezika, u kojoj su angažovani predavači koji nisu zaposleni u školi. Ipak, kako kaže, i tu je cena pristupačna pa kurs košta manje od hiljadu dinara mesečno.</w:t>
      </w:r>
    </w:p>
    <w:p w:rsidR="0066161A" w:rsidRDefault="0066161A" w:rsidP="00740A00">
      <w:pPr>
        <w:spacing w:after="0" w:line="240" w:lineRule="auto"/>
        <w:jc w:val="both"/>
        <w:rPr>
          <w:rFonts w:ascii="Times New Roman" w:eastAsia="Times New Roman" w:hAnsi="Times New Roman" w:cs="Times New Roman"/>
          <w:sz w:val="24"/>
          <w:szCs w:val="24"/>
        </w:rPr>
      </w:pPr>
    </w:p>
    <w:p w:rsidR="004E600D" w:rsidRPr="004E600D" w:rsidRDefault="004E600D" w:rsidP="004E600D">
      <w:pPr>
        <w:spacing w:after="0" w:line="240" w:lineRule="auto"/>
        <w:jc w:val="center"/>
        <w:rPr>
          <w:rFonts w:ascii="Times New Roman" w:eastAsia="Times New Roman" w:hAnsi="Times New Roman" w:cs="Times New Roman"/>
          <w:b/>
          <w:noProof w:val="0"/>
          <w:color w:val="0000CC"/>
          <w:sz w:val="28"/>
          <w:szCs w:val="24"/>
        </w:rPr>
      </w:pPr>
      <w:r w:rsidRPr="004E600D">
        <w:rPr>
          <w:rFonts w:ascii="Times New Roman" w:eastAsia="Times New Roman" w:hAnsi="Times New Roman" w:cs="Times New Roman"/>
          <w:b/>
          <w:noProof w:val="0"/>
          <w:color w:val="0000CC"/>
          <w:sz w:val="28"/>
          <w:szCs w:val="24"/>
        </w:rPr>
        <w:t>Budimpešta: Pomoć mađarske vlade deci iz Vojvodine</w:t>
      </w:r>
    </w:p>
    <w:p w:rsidR="004E600D" w:rsidRDefault="004E600D" w:rsidP="004E600D">
      <w:pPr>
        <w:spacing w:after="0" w:line="240" w:lineRule="auto"/>
        <w:jc w:val="both"/>
        <w:rPr>
          <w:rFonts w:ascii="Times New Roman" w:eastAsia="Times New Roman" w:hAnsi="Times New Roman" w:cs="Times New Roman"/>
          <w:noProof w:val="0"/>
          <w:color w:val="0000CC"/>
          <w:sz w:val="24"/>
          <w:szCs w:val="24"/>
        </w:rPr>
      </w:pPr>
    </w:p>
    <w:p w:rsidR="004E600D" w:rsidRPr="004E600D" w:rsidRDefault="004E600D" w:rsidP="004E600D">
      <w:pPr>
        <w:spacing w:after="0" w:line="240" w:lineRule="auto"/>
        <w:ind w:firstLine="720"/>
        <w:jc w:val="both"/>
        <w:rPr>
          <w:rFonts w:ascii="Times New Roman" w:eastAsia="Times New Roman" w:hAnsi="Times New Roman" w:cs="Times New Roman"/>
          <w:noProof w:val="0"/>
          <w:sz w:val="24"/>
          <w:szCs w:val="24"/>
        </w:rPr>
      </w:pPr>
      <w:r w:rsidRPr="004E600D">
        <w:rPr>
          <w:rFonts w:ascii="Times New Roman" w:eastAsia="Times New Roman" w:hAnsi="Times New Roman" w:cs="Times New Roman"/>
          <w:noProof w:val="0"/>
          <w:sz w:val="24"/>
          <w:szCs w:val="24"/>
        </w:rPr>
        <w:t>Svim učenicima u Vojvodini koji nastavu pohađaju na mađarskom jeziku, uključujuću u decu u predškolskim ustanovama, mađarska vlada u Budimpešti i ove godine dodelija je značajnu pomoć.Svako dete dobiće po 55 evra, saopštio je dr Ištvan Gerža, ministarski komesar za kontrolu prekograničnog investiranja Mađarske.- Finansijska podrška od strane matice ove godine je proširena i sredstva će se dodeliti i deci predškolskog uzrasta - izjavio je Karolj Dudaš, predsednik Civilne organizacije “Concordia Minoritas Hungaricae”, za portal Vajdašagma (Vojvodi</w:t>
      </w:r>
      <w:r>
        <w:rPr>
          <w:rFonts w:ascii="Times New Roman" w:eastAsia="Times New Roman" w:hAnsi="Times New Roman" w:cs="Times New Roman"/>
          <w:noProof w:val="0"/>
          <w:sz w:val="24"/>
          <w:szCs w:val="24"/>
        </w:rPr>
        <w:t xml:space="preserve">na danas). </w:t>
      </w:r>
      <w:r w:rsidRPr="004E600D">
        <w:rPr>
          <w:rFonts w:ascii="Times New Roman" w:eastAsia="Times New Roman" w:hAnsi="Times New Roman" w:cs="Times New Roman"/>
          <w:noProof w:val="0"/>
          <w:sz w:val="24"/>
          <w:szCs w:val="24"/>
        </w:rPr>
        <w:t>Ova nevladina organizacija je je zadužena za organizovanje konkursa za dodelu finansijske podrške učenicima.</w:t>
      </w:r>
    </w:p>
    <w:p w:rsidR="00E822FC" w:rsidRDefault="00E822FC" w:rsidP="00E71EA5">
      <w:pPr>
        <w:spacing w:after="0" w:line="240" w:lineRule="auto"/>
        <w:jc w:val="both"/>
        <w:rPr>
          <w:rFonts w:ascii="Times New Roman" w:eastAsia="Times New Roman" w:hAnsi="Times New Roman" w:cs="Times New Roman"/>
          <w:noProof w:val="0"/>
          <w:color w:val="0000CC"/>
          <w:sz w:val="24"/>
          <w:szCs w:val="24"/>
        </w:rPr>
      </w:pPr>
    </w:p>
    <w:p w:rsidR="00810046" w:rsidRPr="00810046" w:rsidRDefault="00810046" w:rsidP="00810046">
      <w:pPr>
        <w:spacing w:after="0" w:line="240" w:lineRule="auto"/>
        <w:jc w:val="center"/>
        <w:rPr>
          <w:rFonts w:ascii="Times New Roman" w:eastAsia="Times New Roman" w:hAnsi="Times New Roman" w:cs="Times New Roman"/>
          <w:b/>
          <w:noProof w:val="0"/>
          <w:color w:val="0000CC"/>
          <w:sz w:val="28"/>
          <w:szCs w:val="24"/>
        </w:rPr>
      </w:pPr>
      <w:r w:rsidRPr="00810046">
        <w:rPr>
          <w:rFonts w:ascii="Times New Roman" w:eastAsia="Times New Roman" w:hAnsi="Times New Roman" w:cs="Times New Roman"/>
          <w:b/>
          <w:noProof w:val="0"/>
          <w:color w:val="0000CC"/>
          <w:sz w:val="28"/>
          <w:szCs w:val="24"/>
        </w:rPr>
        <w:t>Sertifikati za personalne asistente</w:t>
      </w:r>
    </w:p>
    <w:p w:rsidR="00810046" w:rsidRDefault="00810046" w:rsidP="00810046">
      <w:pPr>
        <w:spacing w:after="0" w:line="240" w:lineRule="auto"/>
        <w:jc w:val="both"/>
        <w:rPr>
          <w:rFonts w:ascii="Times New Roman" w:eastAsia="Times New Roman" w:hAnsi="Times New Roman" w:cs="Times New Roman"/>
          <w:noProof w:val="0"/>
          <w:color w:val="0000CC"/>
          <w:sz w:val="24"/>
          <w:szCs w:val="24"/>
        </w:rPr>
      </w:pPr>
    </w:p>
    <w:p w:rsidR="00810046" w:rsidRDefault="00810046" w:rsidP="008679D5">
      <w:pPr>
        <w:spacing w:after="0" w:line="240" w:lineRule="auto"/>
        <w:ind w:firstLine="720"/>
        <w:jc w:val="both"/>
        <w:rPr>
          <w:rFonts w:ascii="Times New Roman" w:eastAsia="Times New Roman" w:hAnsi="Times New Roman" w:cs="Times New Roman"/>
          <w:noProof w:val="0"/>
          <w:sz w:val="24"/>
          <w:szCs w:val="24"/>
        </w:rPr>
      </w:pPr>
      <w:r w:rsidRPr="00810046">
        <w:rPr>
          <w:rFonts w:ascii="Times New Roman" w:eastAsia="Times New Roman" w:hAnsi="Times New Roman" w:cs="Times New Roman"/>
          <w:noProof w:val="0"/>
          <w:sz w:val="24"/>
          <w:szCs w:val="24"/>
        </w:rPr>
        <w:t>Centar za samostalni život osoba sa invaliditetom dodelio je u četvrtak, 9. oktobra, sertifikate za personalnu asistenciju nakon obuke u okviru projekta „Obuke za osobe koje se angažuju kao personalni asistenti po akreditovanom programu”.Zakon o socijalnoj zaštiti i podzakonska akta nalažu da uslugu treba da pružaju lica koja su prošla obuku i stekla znanja neophodna za posao personalnog asistenta. Obzirom da grad Sombor pruža  uslugu personalne asistencije koja se finansira iz sredstava lokalnog budžeta, sticanje sertifikata PA je značajno iz ugla poštovanja procedura i zadovoljavanja svih propisanih standarda za uvođenje te usluge. Ovome je prethodila profesionalna selekcija i psihološka procena kandidata na radno mesto PA od strane NSZ Sombor, kao i obuka sprovodena po akreditovanom programu Centra za samostalni život OSI Srbije, a po  završenoj obuci i polaganje ispitnog  testa za  zvanje  personalnog  asistenta - saopštio je Centar za samostalni život osoba sa invaliditetom. Program je  akreditovan kod Republičkog  zavoda za  socijalnu zaštitu i jedini je ove  vrste u Srbiji. Sertifikate je personalnim asistentima uručio Dragan Nenadov, član Gradskog veća Grada Sombora, zadužen za omladinu i sport.</w:t>
      </w:r>
    </w:p>
    <w:p w:rsidR="00F1451F" w:rsidRPr="00E53047" w:rsidRDefault="00F1451F" w:rsidP="00840DD2">
      <w:pPr>
        <w:spacing w:after="0" w:line="240" w:lineRule="auto"/>
        <w:jc w:val="both"/>
        <w:rPr>
          <w:rFonts w:ascii="Times New Roman" w:eastAsia="Times New Roman" w:hAnsi="Times New Roman" w:cs="Times New Roman"/>
          <w:sz w:val="24"/>
          <w:szCs w:val="24"/>
        </w:rPr>
      </w:pPr>
    </w:p>
    <w:p w:rsidR="000E3AFE" w:rsidRPr="00E53047" w:rsidRDefault="000E3AFE" w:rsidP="000E3AFE">
      <w:pPr>
        <w:spacing w:after="0" w:line="240" w:lineRule="auto"/>
        <w:jc w:val="center"/>
        <w:rPr>
          <w:rFonts w:ascii="Times New Roman" w:eastAsia="Times New Roman" w:hAnsi="Times New Roman" w:cs="Times New Roman"/>
          <w:b/>
          <w:bCs/>
          <w:noProof w:val="0"/>
          <w:color w:val="0000CC"/>
          <w:sz w:val="28"/>
          <w:szCs w:val="24"/>
        </w:rPr>
      </w:pPr>
      <w:r w:rsidRPr="00E53047">
        <w:rPr>
          <w:rFonts w:ascii="Times New Roman" w:eastAsia="Times New Roman" w:hAnsi="Times New Roman" w:cs="Times New Roman"/>
          <w:b/>
          <w:bCs/>
          <w:noProof w:val="0"/>
          <w:color w:val="0000CC"/>
          <w:sz w:val="28"/>
          <w:szCs w:val="24"/>
        </w:rPr>
        <w:t>In memoriam: Danilo Kiš</w:t>
      </w:r>
    </w:p>
    <w:p w:rsidR="000E3AFE" w:rsidRPr="00E53047" w:rsidRDefault="000E3AFE" w:rsidP="000E3AFE">
      <w:pPr>
        <w:spacing w:after="0" w:line="240" w:lineRule="auto"/>
        <w:jc w:val="both"/>
        <w:rPr>
          <w:rFonts w:ascii="Times New Roman" w:eastAsia="Times New Roman" w:hAnsi="Times New Roman" w:cs="Times New Roman"/>
          <w:b/>
          <w:bCs/>
          <w:noProof w:val="0"/>
          <w:color w:val="0000CC"/>
          <w:sz w:val="24"/>
          <w:szCs w:val="24"/>
        </w:rPr>
      </w:pPr>
    </w:p>
    <w:p w:rsidR="000E3AFE" w:rsidRPr="000E3AFE" w:rsidRDefault="000E3AFE" w:rsidP="000E3AFE">
      <w:pPr>
        <w:spacing w:after="0" w:line="240" w:lineRule="auto"/>
        <w:ind w:firstLine="720"/>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Na jučer</w:t>
      </w:r>
      <w:r w:rsidRPr="000E3AFE">
        <w:rPr>
          <w:rFonts w:ascii="Times New Roman" w:eastAsia="Times New Roman" w:hAnsi="Times New Roman" w:cs="Times New Roman"/>
          <w:bCs/>
          <w:noProof w:val="0"/>
          <w:sz w:val="24"/>
          <w:szCs w:val="24"/>
        </w:rPr>
        <w:t xml:space="preserve">ašnji dan </w:t>
      </w:r>
      <w:r>
        <w:rPr>
          <w:rFonts w:ascii="Times New Roman" w:eastAsia="Times New Roman" w:hAnsi="Times New Roman" w:cs="Times New Roman"/>
          <w:bCs/>
          <w:noProof w:val="0"/>
          <w:sz w:val="24"/>
          <w:szCs w:val="24"/>
        </w:rPr>
        <w:t>15.oktobra</w:t>
      </w:r>
      <w:r w:rsidRPr="000E3AFE">
        <w:rPr>
          <w:rFonts w:ascii="Times New Roman" w:eastAsia="Times New Roman" w:hAnsi="Times New Roman" w:cs="Times New Roman"/>
          <w:bCs/>
          <w:noProof w:val="0"/>
          <w:sz w:val="24"/>
          <w:szCs w:val="24"/>
        </w:rPr>
        <w:t>1989. godine umro srpski pisac Danilo Kiš, član SANU. Diplomirao je svetsku književnost u Beogradu.Bio je dramaturg pozorišta "Atelje 212" i lektor za srpski jezik u Strazburu, Bordou i Lilu. Dela: romani "Psalam 44", "Mansarda", "Bašta, pepeo", "Peščanik", "Grobnica za Borisa Davidoviča", pripovetke "Rani jadi", "Enciklopedija mrtvih", drama "Elektra 70", polemički spis "Čas anatomije".</w:t>
      </w:r>
    </w:p>
    <w:p w:rsidR="008679D5" w:rsidRPr="00840DD2" w:rsidRDefault="008679D5" w:rsidP="00840DD2">
      <w:pPr>
        <w:spacing w:after="0" w:line="240" w:lineRule="auto"/>
        <w:jc w:val="both"/>
        <w:rPr>
          <w:rFonts w:ascii="Times New Roman" w:eastAsia="Times New Roman" w:hAnsi="Times New Roman" w:cs="Times New Roman"/>
          <w:sz w:val="24"/>
          <w:szCs w:val="24"/>
        </w:rPr>
      </w:pPr>
    </w:p>
    <w:p w:rsidR="00E53047" w:rsidRPr="00810046" w:rsidRDefault="00E53047" w:rsidP="00E53047">
      <w:pPr>
        <w:spacing w:after="0" w:line="240" w:lineRule="auto"/>
        <w:jc w:val="center"/>
        <w:rPr>
          <w:rFonts w:ascii="Times New Roman" w:eastAsia="Times New Roman" w:hAnsi="Times New Roman" w:cs="Times New Roman"/>
          <w:b/>
          <w:noProof w:val="0"/>
          <w:color w:val="FF0000"/>
          <w:sz w:val="28"/>
          <w:szCs w:val="24"/>
        </w:rPr>
      </w:pPr>
      <w:r w:rsidRPr="00810046">
        <w:rPr>
          <w:rFonts w:ascii="Times New Roman" w:eastAsia="Times New Roman" w:hAnsi="Times New Roman" w:cs="Times New Roman"/>
          <w:b/>
          <w:noProof w:val="0"/>
          <w:color w:val="FF0000"/>
          <w:sz w:val="28"/>
          <w:szCs w:val="24"/>
        </w:rPr>
        <w:t>Predsednica UO bi u fotelju direktora</w:t>
      </w:r>
    </w:p>
    <w:p w:rsidR="00E53047" w:rsidRPr="0093374C" w:rsidRDefault="00E53047" w:rsidP="00E53047">
      <w:pPr>
        <w:spacing w:after="0" w:line="240" w:lineRule="auto"/>
        <w:jc w:val="center"/>
        <w:rPr>
          <w:rFonts w:ascii="Times New Roman" w:eastAsia="Times New Roman" w:hAnsi="Times New Roman" w:cs="Times New Roman"/>
          <w:b/>
          <w:noProof w:val="0"/>
          <w:sz w:val="28"/>
          <w:szCs w:val="24"/>
        </w:rPr>
      </w:pPr>
    </w:p>
    <w:p w:rsidR="00E53047" w:rsidRPr="00810046" w:rsidRDefault="00E53047" w:rsidP="00E53047">
      <w:pPr>
        <w:spacing w:after="0" w:line="240" w:lineRule="auto"/>
        <w:ind w:firstLine="720"/>
        <w:jc w:val="both"/>
        <w:rPr>
          <w:rFonts w:ascii="Times New Roman" w:eastAsia="Times New Roman" w:hAnsi="Times New Roman" w:cs="Times New Roman"/>
          <w:b/>
          <w:noProof w:val="0"/>
          <w:sz w:val="28"/>
          <w:szCs w:val="24"/>
        </w:rPr>
      </w:pPr>
      <w:r w:rsidRPr="0093374C">
        <w:rPr>
          <w:rFonts w:ascii="Times New Roman" w:eastAsia="Times New Roman" w:hAnsi="Times New Roman" w:cs="Times New Roman"/>
          <w:noProof w:val="0"/>
          <w:sz w:val="24"/>
          <w:szCs w:val="24"/>
        </w:rPr>
        <w:t>Za novog direktora Doma učenika u Somboru, Upravni odbor predložio je Branislavku Popović, predsednicu tog odbora, zbog čega ostalo dvoje kandidata traže poništavanje konkursa.Republička Agencija za borbu protiv korupcije upozorila je još početkom septe</w:t>
      </w:r>
      <w:r>
        <w:rPr>
          <w:rFonts w:ascii="Times New Roman" w:eastAsia="Times New Roman" w:hAnsi="Times New Roman" w:cs="Times New Roman"/>
          <w:noProof w:val="0"/>
          <w:sz w:val="24"/>
          <w:szCs w:val="24"/>
        </w:rPr>
        <w:t xml:space="preserve">mbra da postoji sukob interesa. </w:t>
      </w:r>
      <w:r w:rsidRPr="0093374C">
        <w:rPr>
          <w:rFonts w:ascii="Times New Roman" w:eastAsia="Times New Roman" w:hAnsi="Times New Roman" w:cs="Times New Roman"/>
          <w:noProof w:val="0"/>
          <w:sz w:val="24"/>
          <w:szCs w:val="24"/>
        </w:rPr>
        <w:t xml:space="preserve">- U pitanju je sukob interesa, a načinjene su i mnoge ozbiljne greške u </w:t>
      </w:r>
      <w:r w:rsidRPr="0093374C">
        <w:rPr>
          <w:rFonts w:ascii="Times New Roman" w:eastAsia="Times New Roman" w:hAnsi="Times New Roman" w:cs="Times New Roman"/>
          <w:noProof w:val="0"/>
          <w:sz w:val="24"/>
          <w:szCs w:val="24"/>
        </w:rPr>
        <w:lastRenderedPageBreak/>
        <w:t>proceduri. Ovo je primer odsustva morala i elementarne odgovornosti onih koje je Vlada APV izabrala da štite zakonitost rada ove ustanove - kaže dr Gojk</w:t>
      </w:r>
      <w:r>
        <w:rPr>
          <w:rFonts w:ascii="Times New Roman" w:eastAsia="Times New Roman" w:hAnsi="Times New Roman" w:cs="Times New Roman"/>
          <w:noProof w:val="0"/>
          <w:sz w:val="24"/>
          <w:szCs w:val="24"/>
        </w:rPr>
        <w:t xml:space="preserve">o Mišković, jedan od kandidata. </w:t>
      </w:r>
    </w:p>
    <w:p w:rsidR="00E53047" w:rsidRDefault="00E53047" w:rsidP="00E53047">
      <w:pPr>
        <w:spacing w:after="0" w:line="240" w:lineRule="auto"/>
        <w:ind w:firstLine="720"/>
        <w:jc w:val="both"/>
        <w:rPr>
          <w:rFonts w:ascii="Times New Roman" w:eastAsia="Times New Roman" w:hAnsi="Times New Roman" w:cs="Times New Roman"/>
          <w:noProof w:val="0"/>
          <w:sz w:val="24"/>
          <w:szCs w:val="24"/>
        </w:rPr>
      </w:pPr>
      <w:r w:rsidRPr="0093374C">
        <w:rPr>
          <w:rFonts w:ascii="Times New Roman" w:eastAsia="Times New Roman" w:hAnsi="Times New Roman" w:cs="Times New Roman"/>
          <w:noProof w:val="0"/>
          <w:sz w:val="24"/>
          <w:szCs w:val="24"/>
        </w:rPr>
        <w:t>Predsednica izborne komisije Nataša Terbec tvrdi da je sve bilo po propisu.- Popovićeva nije glasala na Upravnom odboru i napustila je prostoriju prilikom odlučivanja, pa nema osnova za bilo kakve sumnje. Dobila je tri, a njena jedina konkurentkinja Mirjana Borak dva glasa. Ostali kandidati ostali su bez ijedno</w:t>
      </w:r>
      <w:r>
        <w:rPr>
          <w:rFonts w:ascii="Times New Roman" w:eastAsia="Times New Roman" w:hAnsi="Times New Roman" w:cs="Times New Roman"/>
          <w:noProof w:val="0"/>
          <w:sz w:val="24"/>
          <w:szCs w:val="24"/>
        </w:rPr>
        <w:t xml:space="preserve">g glasa - objašnjava Terbecova. </w:t>
      </w:r>
      <w:r w:rsidRPr="0093374C">
        <w:rPr>
          <w:rFonts w:ascii="Times New Roman" w:eastAsia="Times New Roman" w:hAnsi="Times New Roman" w:cs="Times New Roman"/>
          <w:noProof w:val="0"/>
          <w:sz w:val="24"/>
          <w:szCs w:val="24"/>
        </w:rPr>
        <w:t>Mišković navodi da je izostala neophodna prethodna saglasnost Agencije za borbu protiv korupcije, a da su i Pokrajinski sekretarijat i Agencija na vreme upozorili da konkurisanje predsednice Upravn</w:t>
      </w:r>
      <w:r>
        <w:rPr>
          <w:rFonts w:ascii="Times New Roman" w:eastAsia="Times New Roman" w:hAnsi="Times New Roman" w:cs="Times New Roman"/>
          <w:noProof w:val="0"/>
          <w:sz w:val="24"/>
          <w:szCs w:val="24"/>
        </w:rPr>
        <w:t xml:space="preserve">og odbora jeste sukob interesa. </w:t>
      </w:r>
      <w:r w:rsidRPr="0093374C">
        <w:rPr>
          <w:rFonts w:ascii="Times New Roman" w:eastAsia="Times New Roman" w:hAnsi="Times New Roman" w:cs="Times New Roman"/>
          <w:noProof w:val="0"/>
          <w:sz w:val="24"/>
          <w:szCs w:val="24"/>
        </w:rPr>
        <w:t>- Ukazano nam je da bi mogao da postoji sukob interesa, a da bismo izbegli sve sumnje i repove prilikom odlučivanja, postupili smo u skladu s preporukom agencije i meni je savest čista - objašnjava Popovićeva. Konkursnom procedurom nezadovoljna je i dr Ljiljana Sokolova Đokić, koja je stavila primedbe na odugovlačenje i netransparentnost postup</w:t>
      </w:r>
      <w:r>
        <w:rPr>
          <w:rFonts w:ascii="Times New Roman" w:eastAsia="Times New Roman" w:hAnsi="Times New Roman" w:cs="Times New Roman"/>
          <w:noProof w:val="0"/>
          <w:sz w:val="24"/>
          <w:szCs w:val="24"/>
        </w:rPr>
        <w:t xml:space="preserve">ka. </w:t>
      </w:r>
      <w:r w:rsidRPr="0093374C">
        <w:rPr>
          <w:rFonts w:ascii="Times New Roman" w:eastAsia="Times New Roman" w:hAnsi="Times New Roman" w:cs="Times New Roman"/>
          <w:noProof w:val="0"/>
          <w:sz w:val="24"/>
          <w:szCs w:val="24"/>
        </w:rPr>
        <w:t xml:space="preserve">- Zbog kršenja zakona od samog starta i evidentnog sukoba interesa, konkurs bi </w:t>
      </w:r>
      <w:r>
        <w:rPr>
          <w:rFonts w:ascii="Times New Roman" w:eastAsia="Times New Roman" w:hAnsi="Times New Roman" w:cs="Times New Roman"/>
          <w:noProof w:val="0"/>
          <w:sz w:val="24"/>
          <w:szCs w:val="24"/>
        </w:rPr>
        <w:t>trebalo poništiti - smatra ona.</w:t>
      </w:r>
    </w:p>
    <w:p w:rsidR="00E53047" w:rsidRDefault="00E53047" w:rsidP="00E53047">
      <w:pPr>
        <w:spacing w:after="0" w:line="240" w:lineRule="auto"/>
        <w:ind w:firstLine="720"/>
        <w:jc w:val="both"/>
        <w:rPr>
          <w:rFonts w:ascii="Times New Roman" w:eastAsia="Times New Roman" w:hAnsi="Times New Roman" w:cs="Times New Roman"/>
          <w:noProof w:val="0"/>
          <w:sz w:val="24"/>
          <w:szCs w:val="24"/>
        </w:rPr>
      </w:pPr>
      <w:r w:rsidRPr="0093374C">
        <w:rPr>
          <w:rFonts w:ascii="Times New Roman" w:eastAsia="Times New Roman" w:hAnsi="Times New Roman" w:cs="Times New Roman"/>
          <w:noProof w:val="0"/>
          <w:sz w:val="24"/>
          <w:szCs w:val="24"/>
        </w:rPr>
        <w:t>Milanko Jovičić, bivši direktor doma, tvrdi da pravno nas</w:t>
      </w:r>
      <w:r>
        <w:rPr>
          <w:rFonts w:ascii="Times New Roman" w:eastAsia="Times New Roman" w:hAnsi="Times New Roman" w:cs="Times New Roman"/>
          <w:noProof w:val="0"/>
          <w:sz w:val="24"/>
          <w:szCs w:val="24"/>
        </w:rPr>
        <w:t xml:space="preserve">ilje traje još od 2012. godine. </w:t>
      </w:r>
      <w:r w:rsidRPr="0093374C">
        <w:rPr>
          <w:rFonts w:ascii="Times New Roman" w:eastAsia="Times New Roman" w:hAnsi="Times New Roman" w:cs="Times New Roman"/>
          <w:noProof w:val="0"/>
          <w:sz w:val="24"/>
          <w:szCs w:val="24"/>
        </w:rPr>
        <w:t xml:space="preserve">- Nakon što je od mog razrešenja za v.d. direktora postavljen Nedeljko Stojsavljević, takođe tadašnji predsednik Upravnog odbora, Ministarstvo prosvete naložilo je Vladi APV da rešenje oglasi ništavnim. To do sada nije urađeno, a ponavlja se isti scenario </w:t>
      </w:r>
      <w:r>
        <w:rPr>
          <w:rFonts w:ascii="Times New Roman" w:eastAsia="Times New Roman" w:hAnsi="Times New Roman" w:cs="Times New Roman"/>
          <w:noProof w:val="0"/>
          <w:sz w:val="24"/>
          <w:szCs w:val="24"/>
        </w:rPr>
        <w:t xml:space="preserve">- objašnjava Jovičić. Na konkurs čekali dve godine </w:t>
      </w:r>
      <w:r w:rsidRPr="0093374C">
        <w:rPr>
          <w:rFonts w:ascii="Times New Roman" w:eastAsia="Times New Roman" w:hAnsi="Times New Roman" w:cs="Times New Roman"/>
          <w:noProof w:val="0"/>
          <w:sz w:val="24"/>
          <w:szCs w:val="24"/>
        </w:rPr>
        <w:t>- U domu se gomilaju nezakonitosti. Sadašnji v.d direktora je bez odgovarajućih kvalifikacija, a na konkurs za izbor, koji je trebalo da bude raspisan odmah, čekalo se skoro dve godine</w:t>
      </w:r>
      <w:r>
        <w:rPr>
          <w:rFonts w:ascii="Times New Roman" w:eastAsia="Times New Roman" w:hAnsi="Times New Roman" w:cs="Times New Roman"/>
          <w:noProof w:val="0"/>
          <w:sz w:val="24"/>
          <w:szCs w:val="24"/>
        </w:rPr>
        <w:t>“</w:t>
      </w:r>
      <w:r w:rsidRPr="0093374C">
        <w:rPr>
          <w:rFonts w:ascii="Times New Roman" w:eastAsia="Times New Roman" w:hAnsi="Times New Roman" w:cs="Times New Roman"/>
          <w:noProof w:val="0"/>
          <w:sz w:val="24"/>
          <w:szCs w:val="24"/>
        </w:rPr>
        <w:t xml:space="preserve"> - ističe Mišković.</w:t>
      </w:r>
    </w:p>
    <w:p w:rsidR="00E53047" w:rsidRPr="00E53047" w:rsidRDefault="00E53047" w:rsidP="00E53047">
      <w:pPr>
        <w:spacing w:after="0" w:line="240" w:lineRule="auto"/>
        <w:ind w:firstLine="720"/>
        <w:jc w:val="both"/>
        <w:rPr>
          <w:rFonts w:ascii="Times New Roman" w:eastAsia="Times New Roman" w:hAnsi="Times New Roman" w:cs="Times New Roman"/>
          <w:noProof w:val="0"/>
          <w:sz w:val="24"/>
          <w:szCs w:val="24"/>
        </w:rPr>
      </w:pPr>
    </w:p>
    <w:p w:rsidR="0066161A" w:rsidRPr="0066161A" w:rsidRDefault="0066161A" w:rsidP="00F53D0A">
      <w:pPr>
        <w:spacing w:after="0" w:line="240" w:lineRule="auto"/>
        <w:jc w:val="center"/>
        <w:rPr>
          <w:rFonts w:ascii="Times New Roman" w:eastAsia="Times New Roman" w:hAnsi="Times New Roman" w:cs="Times New Roman"/>
          <w:b/>
          <w:color w:val="FF0000"/>
          <w:sz w:val="28"/>
          <w:szCs w:val="24"/>
        </w:rPr>
      </w:pPr>
      <w:r w:rsidRPr="0066161A">
        <w:rPr>
          <w:rFonts w:ascii="Times New Roman" w:eastAsia="Times New Roman" w:hAnsi="Times New Roman" w:cs="Times New Roman"/>
          <w:b/>
          <w:color w:val="FF0000"/>
          <w:sz w:val="28"/>
          <w:szCs w:val="24"/>
        </w:rPr>
        <w:t>Prisilna udaja s 13 godina</w:t>
      </w:r>
    </w:p>
    <w:p w:rsidR="0066161A" w:rsidRPr="0066161A" w:rsidRDefault="0066161A" w:rsidP="00F53D0A">
      <w:pPr>
        <w:spacing w:after="0" w:line="240" w:lineRule="auto"/>
        <w:jc w:val="both"/>
        <w:rPr>
          <w:rFonts w:ascii="Times New Roman" w:eastAsia="Times New Roman" w:hAnsi="Times New Roman" w:cs="Times New Roman"/>
          <w:b/>
          <w:bCs/>
          <w:sz w:val="24"/>
          <w:szCs w:val="24"/>
        </w:rPr>
      </w:pPr>
    </w:p>
    <w:p w:rsidR="0066161A" w:rsidRPr="00E53047" w:rsidRDefault="00E53047" w:rsidP="00E53047">
      <w:pPr>
        <w:spacing w:after="0" w:line="240" w:lineRule="auto"/>
        <w:ind w:firstLine="360"/>
        <w:jc w:val="both"/>
        <w:rPr>
          <w:rFonts w:ascii="Times New Roman" w:eastAsia="Times New Roman" w:hAnsi="Times New Roman" w:cs="Times New Roman"/>
          <w:b/>
          <w:bCs/>
          <w:sz w:val="24"/>
          <w:szCs w:val="24"/>
        </w:rPr>
      </w:pPr>
      <w:r w:rsidRPr="0066161A">
        <w:rPr>
          <w:rFonts w:ascii="Times New Roman" w:eastAsia="Times New Roman" w:hAnsi="Times New Roman" w:cs="Times New Roman"/>
          <w:sz w:val="24"/>
          <w:szCs w:val="24"/>
        </w:rPr>
        <w:drawing>
          <wp:anchor distT="0" distB="0" distL="114300" distR="114300" simplePos="0" relativeHeight="251671552" behindDoc="0" locked="0" layoutInCell="1" allowOverlap="1">
            <wp:simplePos x="0" y="0"/>
            <wp:positionH relativeFrom="column">
              <wp:posOffset>3806825</wp:posOffset>
            </wp:positionH>
            <wp:positionV relativeFrom="paragraph">
              <wp:posOffset>200660</wp:posOffset>
            </wp:positionV>
            <wp:extent cx="2163445" cy="1495425"/>
            <wp:effectExtent l="0" t="0" r="8255" b="9525"/>
            <wp:wrapSquare wrapText="bothSides"/>
            <wp:docPr id="5" name="Picture 5" descr="Тешко је борити се с укорењеним обичајима (Фото: Ж. Балабан)">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шко је борити се с укорењеним обичајима (Фото: Ж. Балабан)">
                      <a:hlinkClick r:id="rId12"/>
                    </pic:cNvPr>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3445" cy="1495425"/>
                    </a:xfrm>
                    <a:prstGeom prst="rect">
                      <a:avLst/>
                    </a:prstGeom>
                    <a:noFill/>
                    <a:ln>
                      <a:noFill/>
                    </a:ln>
                  </pic:spPr>
                </pic:pic>
              </a:graphicData>
            </a:graphic>
          </wp:anchor>
        </w:drawing>
      </w:r>
      <w:r w:rsidR="0066161A" w:rsidRPr="0066161A">
        <w:rPr>
          <w:rFonts w:ascii="Times New Roman" w:eastAsia="Times New Roman" w:hAnsi="Times New Roman" w:cs="Times New Roman"/>
          <w:bCs/>
          <w:sz w:val="24"/>
          <w:szCs w:val="24"/>
        </w:rPr>
        <w:t>Kada je Danica Jovanović sa 13,5 godina prisilno udata za nepoznatog mladića, šest godina starijeg od nje, i kada je đačku knjižicu sa odličnim ocenama zamenila za šerpe i dečije pelene, život joj se okrenuo naglavačke.</w:t>
      </w:r>
      <w:r w:rsidR="0066161A" w:rsidRPr="0066161A">
        <w:rPr>
          <w:rFonts w:ascii="Times New Roman" w:eastAsia="Times New Roman" w:hAnsi="Times New Roman" w:cs="Times New Roman"/>
          <w:sz w:val="24"/>
          <w:szCs w:val="24"/>
        </w:rPr>
        <w:t>Ona je, međutim, jedna od malobrojnih Romkinja koje nisu prihvatile negativnu tradiciju običajnog prava i posle sedam godina izašla je iz nametnutog braka. Nastavila je da se obrazuje i lane je diplomirala na odseku za menayment. Motivisana ličnim primerom, sada je aktivistkinja i borac za prava romskih žena i predsednica je Udruženja Roma u Novom Bečeju.Koje posledice ugovoreni maloletnički brakovi imaju na život mladih Romkinja, kao i na društvo uopšte, i na koji način se to može rešiti, neka su od pitanja postavljenih za vreme diskusije održane u Opštinskoj sali u Novom Bečeju, u okviru projekta „Aktivna inkluzija Roma i Romkinja na zapadnom Balkanu“. Ovaj projekat sprovodi koalicija organizacija iz Srbije, Bosne i Hercegovine i Crne Gore, a finansira ga „Ker internešnel“ iz Sarajeva.- Po prvi put smo imali otvoren dijalog između institucija i nevladinog sektora o prodaji i udaji devojčica, što se dešava i među Romima u Banatu, i što je duboko ukorenjena tradicija, negativna za žene. Unazad 14 godina pokušavamo da se borimo protiv ovog problema, a ustvari to je običajno pravo Roma. Želimo da ga menjamo i zato smatramo da je veoma važno pričati o njemu otvoreno i senzibilisati relevantne institucije, među kojima su škole, centri za socijalni rad, policija, tužilaštvo i lokalna samouprava</w:t>
      </w:r>
      <w:r>
        <w:rPr>
          <w:rFonts w:ascii="Times New Roman" w:eastAsia="Times New Roman" w:hAnsi="Times New Roman" w:cs="Times New Roman"/>
          <w:sz w:val="24"/>
          <w:szCs w:val="24"/>
        </w:rPr>
        <w:t>“</w:t>
      </w:r>
      <w:r w:rsidR="0066161A" w:rsidRPr="0066161A">
        <w:rPr>
          <w:rFonts w:ascii="Times New Roman" w:eastAsia="Times New Roman" w:hAnsi="Times New Roman" w:cs="Times New Roman"/>
          <w:sz w:val="24"/>
          <w:szCs w:val="24"/>
        </w:rPr>
        <w:t xml:space="preserve"> – rekla je Jovanović...</w:t>
      </w:r>
    </w:p>
    <w:p w:rsidR="00F1451F" w:rsidRPr="00E53047" w:rsidRDefault="00F1451F" w:rsidP="00F1451F">
      <w:pPr>
        <w:spacing w:after="0" w:line="240" w:lineRule="auto"/>
        <w:jc w:val="both"/>
        <w:rPr>
          <w:rFonts w:ascii="Times New Roman" w:eastAsia="Times New Roman" w:hAnsi="Times New Roman" w:cs="Times New Roman"/>
          <w:noProof w:val="0"/>
          <w:sz w:val="24"/>
          <w:szCs w:val="24"/>
        </w:rPr>
      </w:pPr>
    </w:p>
    <w:p w:rsidR="00F1451F" w:rsidRPr="008679D5" w:rsidRDefault="00F1451F" w:rsidP="009E1AFF">
      <w:pPr>
        <w:spacing w:after="0" w:line="240" w:lineRule="auto"/>
        <w:jc w:val="center"/>
        <w:rPr>
          <w:rFonts w:ascii="Times New Roman" w:eastAsia="Times New Roman" w:hAnsi="Times New Roman" w:cs="Times New Roman"/>
          <w:b/>
          <w:color w:val="FF0000"/>
          <w:sz w:val="28"/>
          <w:szCs w:val="24"/>
        </w:rPr>
      </w:pPr>
      <w:r w:rsidRPr="008679D5">
        <w:rPr>
          <w:rFonts w:ascii="Times New Roman" w:eastAsia="Times New Roman" w:hAnsi="Times New Roman" w:cs="Times New Roman"/>
          <w:b/>
          <w:color w:val="FF0000"/>
          <w:sz w:val="28"/>
          <w:szCs w:val="24"/>
        </w:rPr>
        <w:lastRenderedPageBreak/>
        <w:t>Golovi opasni za dečake</w:t>
      </w:r>
    </w:p>
    <w:p w:rsidR="00F1451F" w:rsidRPr="00F1451F" w:rsidRDefault="00F1451F" w:rsidP="009E1AFF">
      <w:pPr>
        <w:spacing w:after="0" w:line="240" w:lineRule="auto"/>
        <w:jc w:val="both"/>
        <w:rPr>
          <w:rFonts w:ascii="Times New Roman" w:eastAsia="Times New Roman" w:hAnsi="Times New Roman" w:cs="Times New Roman"/>
          <w:b/>
          <w:bCs/>
          <w:sz w:val="24"/>
          <w:szCs w:val="24"/>
        </w:rPr>
      </w:pPr>
    </w:p>
    <w:p w:rsidR="008679D5" w:rsidRDefault="00F1451F" w:rsidP="008679D5">
      <w:pPr>
        <w:spacing w:after="0" w:line="240" w:lineRule="auto"/>
        <w:ind w:firstLine="720"/>
        <w:jc w:val="both"/>
        <w:rPr>
          <w:rFonts w:ascii="Times New Roman" w:eastAsia="Times New Roman" w:hAnsi="Times New Roman" w:cs="Times New Roman"/>
          <w:sz w:val="24"/>
          <w:szCs w:val="24"/>
        </w:rPr>
      </w:pPr>
      <w:r w:rsidRPr="00F1451F">
        <w:rPr>
          <w:rFonts w:ascii="Times New Roman" w:eastAsia="Times New Roman" w:hAnsi="Times New Roman" w:cs="Times New Roman"/>
          <w:i/>
          <w:sz w:val="24"/>
          <w:szCs w:val="24"/>
        </w:rPr>
        <w:drawing>
          <wp:anchor distT="0" distB="0" distL="114300" distR="114300" simplePos="0" relativeHeight="251673600" behindDoc="0" locked="0" layoutInCell="1" allowOverlap="1">
            <wp:simplePos x="0" y="0"/>
            <wp:positionH relativeFrom="column">
              <wp:posOffset>3778250</wp:posOffset>
            </wp:positionH>
            <wp:positionV relativeFrom="paragraph">
              <wp:posOffset>194310</wp:posOffset>
            </wp:positionV>
            <wp:extent cx="2124075" cy="1468120"/>
            <wp:effectExtent l="0" t="0" r="9525" b="0"/>
            <wp:wrapSquare wrapText="bothSides"/>
            <wp:docPr id="8" name="Picture 8" descr="Нема обавезујућих прописа о одржавању игралишта (Фото: Ж. Балабан)">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ема обавезујућих прописа о одржавању игралишта (Фото: Ж. Балабан)">
                      <a:hlinkClick r:id="rId14"/>
                    </pic:cNvPr>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4075" cy="1468120"/>
                    </a:xfrm>
                    <a:prstGeom prst="rect">
                      <a:avLst/>
                    </a:prstGeom>
                    <a:noFill/>
                    <a:ln>
                      <a:noFill/>
                    </a:ln>
                  </pic:spPr>
                </pic:pic>
              </a:graphicData>
            </a:graphic>
          </wp:anchor>
        </w:drawing>
      </w:r>
      <w:r w:rsidRPr="00F1451F">
        <w:rPr>
          <w:rFonts w:ascii="Times New Roman" w:eastAsia="Times New Roman" w:hAnsi="Times New Roman" w:cs="Times New Roman"/>
          <w:bCs/>
          <w:sz w:val="24"/>
          <w:szCs w:val="24"/>
        </w:rPr>
        <w:t>Posle pogibije dvanaestogodišnjeg dečaka iz Knjaževca, kog je usmrtio metalni gol, koji je pao na njega dok se igrao u dvorištu Tehničke škole u tom mestu,</w:t>
      </w:r>
      <w:r w:rsidRPr="00F1451F">
        <w:rPr>
          <w:rFonts w:ascii="Times New Roman" w:eastAsia="Times New Roman" w:hAnsi="Times New Roman" w:cs="Times New Roman"/>
          <w:sz w:val="24"/>
          <w:szCs w:val="24"/>
        </w:rPr>
        <w:t xml:space="preserve"> Odeljenje komunalne policije, inspekcijsko – nadzornih poslova i vanrednih situacija u Zrenjaninu odlučilo je da prekontroliše sva igrališta u gradu i okolnim selima i ažurira njihov spisak. Načelnik odeljenja Igor Virijević najavio je da će biti kontrolisana sva dečja igrališta na javim površinama, kao i sportski tereni osnovnih i srednjih škola.- Na ovaj korak odlučili smo se poučeni nemilim događajima koji su se u poslednje vreme dogodili na dečjim i školskim igralištima širom Srbije. Formiranjem registra igrališta, evidentiranjem nedostataka na njima i njihovim uklanjanjem, predupredićemo moguće probleme – saopštio je Virijević...</w:t>
      </w:r>
    </w:p>
    <w:p w:rsidR="00F1451F" w:rsidRDefault="00F1451F" w:rsidP="008679D5">
      <w:pPr>
        <w:spacing w:after="0" w:line="240" w:lineRule="auto"/>
        <w:ind w:firstLine="720"/>
        <w:jc w:val="both"/>
        <w:rPr>
          <w:rFonts w:ascii="Times New Roman" w:eastAsia="Times New Roman" w:hAnsi="Times New Roman" w:cs="Times New Roman"/>
          <w:sz w:val="24"/>
          <w:szCs w:val="24"/>
        </w:rPr>
      </w:pPr>
      <w:r w:rsidRPr="00F1451F">
        <w:rPr>
          <w:rFonts w:ascii="Times New Roman" w:eastAsia="Times New Roman" w:hAnsi="Times New Roman" w:cs="Times New Roman"/>
          <w:sz w:val="24"/>
          <w:szCs w:val="24"/>
        </w:rPr>
        <w:t>Tragedija identična ovoj u Knjaževcu dogodila se u leto 2009. godine na igralištu Osnovne škole „Veljko Đuričin” u Jarkovcu, u opštini Sečanj. I tada je nastradao dvanaestogodišnji dečak kada je na njega pao okvir gola, a prečka ga snažno udarila u glavu. Nesrećno dete iz Bora, koje je u Jarkovcu bilo u gostima kod rođaka, u večernjim satima je sa još nekoliko vršnjaka igralo fudbal u školskom dvorištu, tako što je branilo na golu, dok su mu drugari šutirali. U jednom trenutku okačio se o prečku gola, čiji su metalni držači popustili, a okvir gola pao je na teren i povukao dečaka na tlo. Meštani koji su dotrčali do školskog dvorišta na pozive ostale dece zatekli su dečaka u lokvi krvi. Mališan je odmah autom prebačen do Doma zdravlja u Sečnju, ali više mu nije bilo pomoći.</w:t>
      </w:r>
    </w:p>
    <w:p w:rsidR="008679D5" w:rsidRPr="00E53047" w:rsidRDefault="008679D5" w:rsidP="009E1AFF">
      <w:pPr>
        <w:spacing w:after="0" w:line="240" w:lineRule="auto"/>
        <w:jc w:val="both"/>
        <w:rPr>
          <w:rFonts w:ascii="Times New Roman" w:eastAsia="Times New Roman" w:hAnsi="Times New Roman" w:cs="Times New Roman"/>
          <w:sz w:val="24"/>
          <w:szCs w:val="24"/>
        </w:rPr>
      </w:pPr>
    </w:p>
    <w:p w:rsidR="00E822FC" w:rsidRPr="00E822FC" w:rsidRDefault="00E822FC" w:rsidP="00E822FC">
      <w:pPr>
        <w:spacing w:after="0" w:line="240" w:lineRule="auto"/>
        <w:jc w:val="center"/>
        <w:rPr>
          <w:rFonts w:ascii="Times New Roman" w:eastAsia="Times New Roman" w:hAnsi="Times New Roman" w:cs="Times New Roman"/>
          <w:b/>
          <w:noProof w:val="0"/>
          <w:color w:val="FF0000"/>
          <w:sz w:val="28"/>
          <w:szCs w:val="24"/>
        </w:rPr>
      </w:pPr>
      <w:r w:rsidRPr="00E822FC">
        <w:rPr>
          <w:rFonts w:ascii="Times New Roman" w:eastAsia="Times New Roman" w:hAnsi="Times New Roman" w:cs="Times New Roman"/>
          <w:b/>
          <w:noProof w:val="0"/>
          <w:color w:val="FF0000"/>
          <w:sz w:val="28"/>
          <w:szCs w:val="24"/>
        </w:rPr>
        <w:t>Fudbaleri srednjoškolci silovali saigrača u svlačionici</w:t>
      </w:r>
    </w:p>
    <w:p w:rsidR="00E822FC" w:rsidRDefault="00E822FC" w:rsidP="00E822FC">
      <w:pPr>
        <w:spacing w:after="0" w:line="240" w:lineRule="auto"/>
        <w:jc w:val="both"/>
        <w:rPr>
          <w:rFonts w:ascii="Times New Roman" w:eastAsia="Times New Roman" w:hAnsi="Times New Roman" w:cs="Times New Roman"/>
          <w:noProof w:val="0"/>
          <w:color w:val="0000CC"/>
          <w:sz w:val="24"/>
          <w:szCs w:val="24"/>
        </w:rPr>
      </w:pPr>
    </w:p>
    <w:p w:rsidR="00E822FC" w:rsidRDefault="00E822FC" w:rsidP="00E822FC">
      <w:pPr>
        <w:spacing w:after="0" w:line="240" w:lineRule="auto"/>
        <w:ind w:firstLine="720"/>
        <w:jc w:val="both"/>
        <w:rPr>
          <w:rFonts w:ascii="Times New Roman" w:eastAsia="Times New Roman" w:hAnsi="Times New Roman" w:cs="Times New Roman"/>
          <w:noProof w:val="0"/>
          <w:sz w:val="24"/>
          <w:szCs w:val="24"/>
        </w:rPr>
      </w:pPr>
      <w:r w:rsidRPr="00E822FC">
        <w:rPr>
          <w:rFonts w:ascii="Times New Roman" w:eastAsia="Times New Roman" w:hAnsi="Times New Roman" w:cs="Times New Roman"/>
          <w:noProof w:val="0"/>
          <w:sz w:val="24"/>
          <w:szCs w:val="24"/>
        </w:rPr>
        <w:t>Sedmorica članova jednog američkog srednjoškolskog fudbalskog tima između 15 i 17 godina optužena su za silovanje saigrača nakon što je istina izašla na videlo. Ostala deca nisu ništa preduzela. Tim srednje škole "Sejrevil Vor Memorijal" iz Nju Džersija navodno je bacio mladića na pod u svlačionici, a onda su počeli da ga zlostavljaju.   Jedan od roditelja je izjavio:  </w:t>
      </w:r>
      <w:r>
        <w:rPr>
          <w:rFonts w:ascii="Times New Roman" w:eastAsia="Times New Roman" w:hAnsi="Times New Roman" w:cs="Times New Roman"/>
          <w:noProof w:val="0"/>
          <w:sz w:val="24"/>
          <w:szCs w:val="24"/>
        </w:rPr>
        <w:t>“</w:t>
      </w:r>
      <w:r w:rsidRPr="00E822FC">
        <w:rPr>
          <w:rFonts w:ascii="Times New Roman" w:eastAsia="Times New Roman" w:hAnsi="Times New Roman" w:cs="Times New Roman"/>
          <w:noProof w:val="0"/>
          <w:sz w:val="24"/>
          <w:szCs w:val="24"/>
        </w:rPr>
        <w:t>Za deset sekundi svetla su se ugasila, a onda su zgrabili novajluiju i otišli dalje. Pravo tu na podu. Svakog dana. Birali su novajlije.A deca su samo sedela i posmatrala takve stvari - rekao je on.   Oni su uhapšeni i optuženi za ozbiljno seksualno zlostavljanje i prinudu.</w:t>
      </w:r>
    </w:p>
    <w:p w:rsidR="00E822FC" w:rsidRDefault="00E822FC" w:rsidP="00E822FC">
      <w:pPr>
        <w:spacing w:after="0" w:line="240" w:lineRule="auto"/>
        <w:ind w:firstLine="720"/>
        <w:jc w:val="both"/>
        <w:rPr>
          <w:rFonts w:ascii="Times New Roman" w:eastAsia="Times New Roman" w:hAnsi="Times New Roman" w:cs="Times New Roman"/>
          <w:noProof w:val="0"/>
          <w:color w:val="0000CC"/>
          <w:sz w:val="24"/>
          <w:szCs w:val="24"/>
        </w:rPr>
      </w:pPr>
      <w:r w:rsidRPr="00E822FC">
        <w:rPr>
          <w:rFonts w:ascii="Times New Roman" w:eastAsia="Times New Roman" w:hAnsi="Times New Roman" w:cs="Times New Roman"/>
          <w:noProof w:val="0"/>
          <w:sz w:val="24"/>
          <w:szCs w:val="24"/>
        </w:rPr>
        <w:t>Načelnik dr. Ričard Labe je izjavio: - Mi ćemo zajedno d dođemo do školskog odbora kako bismo podržali ove mlade momke koji su možda bili žrtve. Školska fudbalska sezona je otkazana zbog ovoga incidenta.</w:t>
      </w:r>
    </w:p>
    <w:p w:rsidR="00E822FC" w:rsidRPr="004E600D" w:rsidRDefault="00E822FC" w:rsidP="00E71EA5">
      <w:pPr>
        <w:spacing w:after="0" w:line="240" w:lineRule="auto"/>
        <w:jc w:val="both"/>
        <w:rPr>
          <w:rFonts w:ascii="Times New Roman" w:eastAsia="Times New Roman" w:hAnsi="Times New Roman" w:cs="Times New Roman"/>
          <w:noProof w:val="0"/>
          <w:sz w:val="24"/>
          <w:szCs w:val="24"/>
        </w:rPr>
      </w:pPr>
    </w:p>
    <w:p w:rsidR="004E600D" w:rsidRPr="004E600D" w:rsidRDefault="004E600D" w:rsidP="004E600D">
      <w:pPr>
        <w:spacing w:after="0" w:line="240" w:lineRule="auto"/>
        <w:jc w:val="center"/>
        <w:rPr>
          <w:rFonts w:ascii="Times New Roman" w:eastAsia="Times New Roman" w:hAnsi="Times New Roman" w:cs="Times New Roman"/>
          <w:b/>
          <w:noProof w:val="0"/>
          <w:color w:val="FF0000"/>
          <w:sz w:val="28"/>
          <w:szCs w:val="24"/>
        </w:rPr>
      </w:pPr>
      <w:r w:rsidRPr="004E600D">
        <w:rPr>
          <w:rFonts w:ascii="Times New Roman" w:eastAsia="Times New Roman" w:hAnsi="Times New Roman" w:cs="Times New Roman"/>
          <w:b/>
          <w:noProof w:val="0"/>
          <w:color w:val="FF0000"/>
          <w:sz w:val="28"/>
          <w:szCs w:val="24"/>
        </w:rPr>
        <w:t>Žena napala nožem učenike, ubila tinejdžera</w:t>
      </w:r>
    </w:p>
    <w:p w:rsidR="004E600D" w:rsidRPr="004E600D" w:rsidRDefault="004E600D" w:rsidP="004E600D">
      <w:pPr>
        <w:spacing w:after="0" w:line="240" w:lineRule="auto"/>
        <w:jc w:val="both"/>
        <w:rPr>
          <w:rFonts w:ascii="Times New Roman" w:eastAsia="Times New Roman" w:hAnsi="Times New Roman" w:cs="Times New Roman"/>
          <w:noProof w:val="0"/>
          <w:sz w:val="24"/>
          <w:szCs w:val="24"/>
        </w:rPr>
      </w:pPr>
    </w:p>
    <w:p w:rsidR="00E822FC" w:rsidRPr="004E600D" w:rsidRDefault="004E600D" w:rsidP="004E600D">
      <w:pPr>
        <w:spacing w:after="0" w:line="240" w:lineRule="auto"/>
        <w:ind w:firstLine="720"/>
        <w:jc w:val="both"/>
        <w:rPr>
          <w:rFonts w:ascii="Times New Roman" w:eastAsia="Times New Roman" w:hAnsi="Times New Roman" w:cs="Times New Roman"/>
          <w:noProof w:val="0"/>
          <w:sz w:val="24"/>
          <w:szCs w:val="24"/>
        </w:rPr>
      </w:pPr>
      <w:r w:rsidRPr="004E600D">
        <w:rPr>
          <w:rFonts w:ascii="Times New Roman" w:eastAsia="Times New Roman" w:hAnsi="Times New Roman" w:cs="Times New Roman"/>
          <w:noProof w:val="0"/>
          <w:sz w:val="24"/>
          <w:szCs w:val="24"/>
        </w:rPr>
        <w:t>Jedna neide</w:t>
      </w:r>
      <w:r>
        <w:rPr>
          <w:rFonts w:ascii="Times New Roman" w:eastAsia="Times New Roman" w:hAnsi="Times New Roman" w:cs="Times New Roman"/>
          <w:noProof w:val="0"/>
          <w:sz w:val="24"/>
          <w:szCs w:val="24"/>
        </w:rPr>
        <w:t xml:space="preserve">ntifikovana žena napala je u utorak </w:t>
      </w:r>
      <w:r w:rsidRPr="004E600D">
        <w:rPr>
          <w:rFonts w:ascii="Times New Roman" w:eastAsia="Times New Roman" w:hAnsi="Times New Roman" w:cs="Times New Roman"/>
          <w:noProof w:val="0"/>
          <w:sz w:val="24"/>
          <w:szCs w:val="24"/>
        </w:rPr>
        <w:t xml:space="preserve"> nožem i ubila 16-godišnjeg učenika i povredila još troje ljudi u srednjoj školi u Češkoj, saopštila je tamošnja policija.U saopštenju se navodi da je 26-godišnja žena, koja je povredila policajca i dve učenice u školi u mestu Ždar, 160 kilometara jugoistočno od prestonice Praga, odmah po napa</w:t>
      </w:r>
      <w:r>
        <w:rPr>
          <w:rFonts w:ascii="Times New Roman" w:eastAsia="Times New Roman" w:hAnsi="Times New Roman" w:cs="Times New Roman"/>
          <w:noProof w:val="0"/>
          <w:sz w:val="24"/>
          <w:szCs w:val="24"/>
        </w:rPr>
        <w:t xml:space="preserve">du uhapšena, preneo je Rojters. </w:t>
      </w:r>
      <w:r w:rsidRPr="004E600D">
        <w:rPr>
          <w:rFonts w:ascii="Times New Roman" w:eastAsia="Times New Roman" w:hAnsi="Times New Roman" w:cs="Times New Roman"/>
          <w:noProof w:val="0"/>
          <w:sz w:val="24"/>
          <w:szCs w:val="24"/>
        </w:rPr>
        <w:t xml:space="preserve">"U napadu je povređen 16-godišnji dečak, koji je kasnije preminuo, uprkos velikim naporima lekara </w:t>
      </w:r>
      <w:r w:rsidRPr="004E600D">
        <w:rPr>
          <w:rFonts w:ascii="Times New Roman" w:eastAsia="Times New Roman" w:hAnsi="Times New Roman" w:cs="Times New Roman"/>
          <w:noProof w:val="0"/>
          <w:sz w:val="24"/>
          <w:szCs w:val="24"/>
        </w:rPr>
        <w:lastRenderedPageBreak/>
        <w:t>da ga spasu", izjavila je po</w:t>
      </w:r>
      <w:r>
        <w:rPr>
          <w:rFonts w:ascii="Times New Roman" w:eastAsia="Times New Roman" w:hAnsi="Times New Roman" w:cs="Times New Roman"/>
          <w:noProof w:val="0"/>
          <w:sz w:val="24"/>
          <w:szCs w:val="24"/>
        </w:rPr>
        <w:t xml:space="preserve">rtparol policije Jana Prouzova. </w:t>
      </w:r>
      <w:r w:rsidRPr="004E600D">
        <w:rPr>
          <w:rFonts w:ascii="Times New Roman" w:eastAsia="Times New Roman" w:hAnsi="Times New Roman" w:cs="Times New Roman"/>
          <w:noProof w:val="0"/>
          <w:sz w:val="24"/>
          <w:szCs w:val="24"/>
        </w:rPr>
        <w:t>Ona je dodala da policiji zasad nije poznat motiv napada.</w:t>
      </w:r>
    </w:p>
    <w:p w:rsidR="004E600D" w:rsidRPr="004E600D" w:rsidRDefault="004E600D" w:rsidP="004E600D">
      <w:pPr>
        <w:spacing w:after="0" w:line="240" w:lineRule="auto"/>
        <w:jc w:val="both"/>
        <w:rPr>
          <w:rFonts w:ascii="Times New Roman" w:eastAsia="Times New Roman" w:hAnsi="Times New Roman" w:cs="Times New Roman"/>
          <w:noProof w:val="0"/>
          <w:sz w:val="24"/>
          <w:szCs w:val="24"/>
        </w:rPr>
      </w:pPr>
    </w:p>
    <w:p w:rsidR="00E822FC" w:rsidRPr="00E822FC" w:rsidRDefault="00E822FC" w:rsidP="00E822FC">
      <w:pPr>
        <w:spacing w:after="0" w:line="240" w:lineRule="auto"/>
        <w:jc w:val="center"/>
        <w:rPr>
          <w:rFonts w:ascii="Times New Roman" w:eastAsia="Times New Roman" w:hAnsi="Times New Roman" w:cs="Times New Roman"/>
          <w:b/>
          <w:noProof w:val="0"/>
          <w:color w:val="FF0000"/>
          <w:sz w:val="28"/>
          <w:szCs w:val="24"/>
        </w:rPr>
      </w:pPr>
      <w:r w:rsidRPr="00E822FC">
        <w:rPr>
          <w:rFonts w:ascii="Times New Roman" w:eastAsia="Times New Roman" w:hAnsi="Times New Roman" w:cs="Times New Roman"/>
          <w:b/>
          <w:noProof w:val="0"/>
          <w:color w:val="FF0000"/>
          <w:sz w:val="28"/>
          <w:szCs w:val="24"/>
        </w:rPr>
        <w:t>D</w:t>
      </w:r>
      <w:r>
        <w:rPr>
          <w:rFonts w:ascii="Times New Roman" w:eastAsia="Times New Roman" w:hAnsi="Times New Roman" w:cs="Times New Roman"/>
          <w:b/>
          <w:noProof w:val="0"/>
          <w:color w:val="FF0000"/>
          <w:sz w:val="28"/>
          <w:szCs w:val="24"/>
        </w:rPr>
        <w:t>eset godina od Beslana:  Vlasti žrtvovale decu</w:t>
      </w:r>
      <w:r w:rsidRPr="00E822FC">
        <w:rPr>
          <w:rFonts w:ascii="Times New Roman" w:eastAsia="Times New Roman" w:hAnsi="Times New Roman" w:cs="Times New Roman"/>
          <w:b/>
          <w:noProof w:val="0"/>
          <w:color w:val="FF0000"/>
          <w:sz w:val="28"/>
          <w:szCs w:val="24"/>
        </w:rPr>
        <w:t xml:space="preserve"> da bi eliminisali teroriste?</w:t>
      </w:r>
    </w:p>
    <w:p w:rsidR="00E822FC" w:rsidRDefault="00E822FC" w:rsidP="00E822FC">
      <w:pPr>
        <w:spacing w:after="0" w:line="240" w:lineRule="auto"/>
        <w:jc w:val="both"/>
        <w:rPr>
          <w:rFonts w:ascii="Times New Roman" w:eastAsia="Times New Roman" w:hAnsi="Times New Roman" w:cs="Times New Roman"/>
          <w:noProof w:val="0"/>
          <w:color w:val="0000CC"/>
          <w:sz w:val="24"/>
          <w:szCs w:val="24"/>
        </w:rPr>
      </w:pPr>
    </w:p>
    <w:p w:rsidR="00E822FC" w:rsidRPr="00E822FC" w:rsidRDefault="00E822FC" w:rsidP="00E822FC">
      <w:pPr>
        <w:spacing w:after="0" w:line="240" w:lineRule="auto"/>
        <w:ind w:firstLine="720"/>
        <w:jc w:val="both"/>
        <w:rPr>
          <w:rFonts w:ascii="Times New Roman" w:eastAsia="Times New Roman" w:hAnsi="Times New Roman" w:cs="Times New Roman"/>
          <w:noProof w:val="0"/>
          <w:sz w:val="24"/>
          <w:szCs w:val="24"/>
        </w:rPr>
      </w:pPr>
      <w:r w:rsidRPr="00E822FC">
        <w:rPr>
          <w:rFonts w:ascii="Times New Roman" w:eastAsia="Times New Roman" w:hAnsi="Times New Roman" w:cs="Times New Roman"/>
          <w:noProof w:val="0"/>
          <w:sz w:val="24"/>
          <w:szCs w:val="24"/>
        </w:rPr>
        <w:t>Pred Evropskim sudom za</w:t>
      </w:r>
      <w:r>
        <w:rPr>
          <w:rFonts w:ascii="Times New Roman" w:eastAsia="Times New Roman" w:hAnsi="Times New Roman" w:cs="Times New Roman"/>
          <w:noProof w:val="0"/>
          <w:sz w:val="24"/>
          <w:szCs w:val="24"/>
        </w:rPr>
        <w:t xml:space="preserve"> ljudska prava u Strazburu u utorak</w:t>
      </w:r>
      <w:r w:rsidRPr="00E822FC">
        <w:rPr>
          <w:rFonts w:ascii="Times New Roman" w:eastAsia="Times New Roman" w:hAnsi="Times New Roman" w:cs="Times New Roman"/>
          <w:noProof w:val="0"/>
          <w:sz w:val="24"/>
          <w:szCs w:val="24"/>
        </w:rPr>
        <w:t xml:space="preserve"> je počelo iznošenje argumenata u slučaju Beslan, 10 godina nakon terorističkog napada u kojem je stradalo više od 330 osoba, među kojima 186 dece, a više od 1.200 osoba povređeno.</w:t>
      </w:r>
      <w:r w:rsidRPr="00E822FC">
        <w:rPr>
          <w:rFonts w:ascii="Times New Roman" w:eastAsia="Times New Roman" w:hAnsi="Times New Roman" w:cs="Times New Roman"/>
          <w:sz w:val="24"/>
          <w:szCs w:val="24"/>
        </w:rPr>
        <w:drawing>
          <wp:anchor distT="0" distB="0" distL="114300" distR="114300" simplePos="0" relativeHeight="251662336" behindDoc="0" locked="0" layoutInCell="1" allowOverlap="1">
            <wp:simplePos x="0" y="0"/>
            <wp:positionH relativeFrom="column">
              <wp:posOffset>3636010</wp:posOffset>
            </wp:positionH>
            <wp:positionV relativeFrom="paragraph">
              <wp:posOffset>294640</wp:posOffset>
            </wp:positionV>
            <wp:extent cx="2254885" cy="1295400"/>
            <wp:effectExtent l="0" t="0" r="0" b="0"/>
            <wp:wrapSquare wrapText="bothSides"/>
            <wp:docPr id="4" name="Picture 4" descr="http://www.blic.rs/data/images/2013-09-01/374104_beslan04apfoto-ivan-sekretarev_f.jpg?ver=1413290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9-01/374104_beslan04apfoto-ivan-sekretarev_f.jpg?ver=1413290098"/>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4885" cy="1295400"/>
                    </a:xfrm>
                    <a:prstGeom prst="rect">
                      <a:avLst/>
                    </a:prstGeom>
                    <a:noFill/>
                    <a:ln>
                      <a:noFill/>
                    </a:ln>
                  </pic:spPr>
                </pic:pic>
              </a:graphicData>
            </a:graphic>
          </wp:anchor>
        </w:drawing>
      </w:r>
      <w:r w:rsidRPr="00E822FC">
        <w:rPr>
          <w:rFonts w:ascii="Times New Roman" w:eastAsia="Times New Roman" w:hAnsi="Times New Roman" w:cs="Times New Roman"/>
          <w:noProof w:val="0"/>
          <w:sz w:val="24"/>
          <w:szCs w:val="24"/>
        </w:rPr>
        <w:t xml:space="preserve"> Sudije u Strazburu razmatraju argumente ruske vlade i advokate porodica žrtava koje traže rasvetljavanje okolnosti te drame. Naoružani čečenski pobunjenici su 3.septembra 2004. godine zatvorili više od 1.000 dece i roditelja koji su prisustvovali proslavi početka školske godine. Beslan se nalazi na severnom Kavkazu, blizu Čečenije, gde su se ruske snage borile u dva rata protiv čečenskih pobunjenika. Evropski sud je odlučio da razmotri sve tužbe koje je dobio i da ih objedini u jedan slučaj.</w:t>
      </w:r>
    </w:p>
    <w:p w:rsidR="00F1451F" w:rsidRDefault="00E822FC" w:rsidP="00E53047">
      <w:pPr>
        <w:spacing w:after="0" w:line="240" w:lineRule="auto"/>
        <w:ind w:firstLine="720"/>
        <w:jc w:val="both"/>
        <w:rPr>
          <w:rFonts w:ascii="Times New Roman" w:eastAsia="Times New Roman" w:hAnsi="Times New Roman" w:cs="Times New Roman"/>
          <w:noProof w:val="0"/>
          <w:sz w:val="24"/>
          <w:szCs w:val="24"/>
        </w:rPr>
      </w:pPr>
      <w:r w:rsidRPr="00E822FC">
        <w:rPr>
          <w:rFonts w:ascii="Times New Roman" w:eastAsia="Times New Roman" w:hAnsi="Times New Roman" w:cs="Times New Roman"/>
          <w:noProof w:val="0"/>
          <w:sz w:val="24"/>
          <w:szCs w:val="24"/>
        </w:rPr>
        <w:t>Zastupnik ruske države Georgij Matjuškin rekao je da "zahtevi terorista nisu mogli da budu ispunjeni" i da je "glavni cilj specijalaca bio spasavanje talaca". Međutim, jedan od advokata porodica žrtava Sergej Knjazkin uzvratio je da cilj nije bio spasavanje talaca, već "eliminisanje terorista". Dokaz za to, kako je dodala druga zastupnica porodica, Džesika Gavron, jeste "prekomerna upotreba sile" pošto su "tenkovi i bacači plamena upotrebljeni dok su deca još bila u školi".Posle prvih eksplozija, ruski specijalci su upali u zgradu. Taoci su tokom te operacije poginuli ili povređeni, a svi otmičari, osim jednog, poginuli su u eksplozijama i kasnijem sukobu.Ruske vlasti i dalje tvrde da su prve eksplozije u školi izazvale naprave koje su u zgradi postavili otmičari. Zvanična istraga ruskih vlasti pripisuje pobunjenicima odgovornost za sve žrtve tog masakra.</w:t>
      </w:r>
    </w:p>
    <w:p w:rsidR="00E53047" w:rsidRPr="00E53047" w:rsidRDefault="00E53047" w:rsidP="00E53047">
      <w:pPr>
        <w:spacing w:after="0" w:line="240" w:lineRule="auto"/>
        <w:ind w:firstLine="720"/>
        <w:jc w:val="both"/>
        <w:rPr>
          <w:rFonts w:ascii="Times New Roman" w:eastAsia="Times New Roman" w:hAnsi="Times New Roman" w:cs="Times New Roman"/>
          <w:noProof w:val="0"/>
          <w:sz w:val="24"/>
          <w:szCs w:val="24"/>
        </w:rPr>
      </w:pPr>
    </w:p>
    <w:p w:rsidR="00F1451F" w:rsidRPr="008679D5" w:rsidRDefault="00F1451F" w:rsidP="00B25196">
      <w:pPr>
        <w:spacing w:after="0" w:line="240" w:lineRule="auto"/>
        <w:jc w:val="center"/>
        <w:rPr>
          <w:rFonts w:ascii="Times New Roman" w:eastAsia="Times New Roman" w:hAnsi="Times New Roman" w:cs="Times New Roman"/>
          <w:b/>
          <w:color w:val="FF0000"/>
          <w:sz w:val="28"/>
          <w:szCs w:val="24"/>
        </w:rPr>
      </w:pPr>
      <w:r w:rsidRPr="008679D5">
        <w:rPr>
          <w:rFonts w:ascii="Times New Roman" w:eastAsia="Times New Roman" w:hAnsi="Times New Roman" w:cs="Times New Roman"/>
          <w:b/>
          <w:color w:val="FF0000"/>
          <w:sz w:val="28"/>
          <w:szCs w:val="24"/>
        </w:rPr>
        <w:t>Novi protesti zbog ubistva dvojice crnih mladića</w:t>
      </w:r>
    </w:p>
    <w:p w:rsidR="008679D5" w:rsidRDefault="008679D5" w:rsidP="00B25196">
      <w:pPr>
        <w:spacing w:after="0" w:line="240" w:lineRule="auto"/>
        <w:jc w:val="both"/>
        <w:rPr>
          <w:rFonts w:ascii="Times New Roman" w:eastAsia="Times New Roman" w:hAnsi="Times New Roman" w:cs="Times New Roman"/>
          <w:bCs/>
          <w:sz w:val="24"/>
          <w:szCs w:val="24"/>
        </w:rPr>
      </w:pPr>
    </w:p>
    <w:p w:rsidR="008679D5" w:rsidRDefault="00F1451F" w:rsidP="00E53047">
      <w:pPr>
        <w:spacing w:after="0" w:line="240" w:lineRule="auto"/>
        <w:ind w:firstLine="720"/>
        <w:jc w:val="both"/>
        <w:rPr>
          <w:rFonts w:ascii="Times New Roman" w:eastAsia="Times New Roman" w:hAnsi="Times New Roman" w:cs="Times New Roman"/>
          <w:bCs/>
          <w:sz w:val="24"/>
          <w:szCs w:val="24"/>
        </w:rPr>
      </w:pPr>
      <w:r w:rsidRPr="00F1451F">
        <w:rPr>
          <w:rFonts w:ascii="Times New Roman" w:eastAsia="Times New Roman" w:hAnsi="Times New Roman" w:cs="Times New Roman"/>
          <w:bCs/>
          <w:sz w:val="24"/>
          <w:szCs w:val="24"/>
        </w:rPr>
        <w:t>Više od 1.</w:t>
      </w:r>
      <w:r w:rsidR="008679D5">
        <w:rPr>
          <w:rFonts w:ascii="Times New Roman" w:eastAsia="Times New Roman" w:hAnsi="Times New Roman" w:cs="Times New Roman"/>
          <w:bCs/>
          <w:sz w:val="24"/>
          <w:szCs w:val="24"/>
        </w:rPr>
        <w:t xml:space="preserve">000 ljudi okupilo se rano </w:t>
      </w:r>
      <w:r w:rsidRPr="00F1451F">
        <w:rPr>
          <w:rFonts w:ascii="Times New Roman" w:eastAsia="Times New Roman" w:hAnsi="Times New Roman" w:cs="Times New Roman"/>
          <w:bCs/>
          <w:sz w:val="24"/>
          <w:szCs w:val="24"/>
        </w:rPr>
        <w:t xml:space="preserve"> na protestima u Sent-Luisu i Fergusonu u saveznoj državi Misuri, organizovanih zbog policijskog ubistva nenaoružanog tamnoputog mladića Majkla Brauna u avgustu i nedavnog ubistva još jednog crnog tinejdžera. </w:t>
      </w:r>
      <w:r w:rsidRPr="00F1451F">
        <w:rPr>
          <w:rFonts w:ascii="Times New Roman" w:eastAsia="Times New Roman" w:hAnsi="Times New Roman" w:cs="Times New Roman"/>
          <w:sz w:val="24"/>
          <w:szCs w:val="24"/>
        </w:rPr>
        <w:t>Okupljene je nadgledala specijalna policija za razbijanje demonstranata koji su uzvikivali parole poput "Optuži, uhapsi i smesti u zatvor ubicu-policajca", kao i "Kriv je i ceo prokleti sistem".Policajci su u ritmu udarali pendrecima o asfalt suočivši se sa demonstrantima koji su održali miran protest.Policija je u nedelju ujutru privela 17 ljudi, osumnjičenjih za nezakonito okupljanje, a demonstranti su za danas najavi</w:t>
      </w:r>
      <w:r w:rsidR="008679D5">
        <w:rPr>
          <w:rFonts w:ascii="Times New Roman" w:eastAsia="Times New Roman" w:hAnsi="Times New Roman" w:cs="Times New Roman"/>
          <w:sz w:val="24"/>
          <w:szCs w:val="24"/>
        </w:rPr>
        <w:t>li još masovnije demonstracije.</w:t>
      </w:r>
      <w:r w:rsidRPr="00F1451F">
        <w:rPr>
          <w:rFonts w:ascii="Times New Roman" w:eastAsia="Times New Roman" w:hAnsi="Times New Roman" w:cs="Times New Roman"/>
          <w:sz w:val="24"/>
          <w:szCs w:val="24"/>
        </w:rPr>
        <w:t>Četvorodnevna protestna akcija "Oktobar u Fergusonu", koja obuhvata i jedan koncert i dan "građanske neposlušnosti", organizovana je zbog ubistva Brauna, koga je 9. avgusta u predgrađu Sent-Luisa, Fergusonu - naseljenom pretežno Afroamerikancima, ubio policajac bele boje kože Daren Vilson.</w:t>
      </w:r>
    </w:p>
    <w:p w:rsidR="008679D5" w:rsidRDefault="00F1451F" w:rsidP="008679D5">
      <w:pPr>
        <w:spacing w:after="0" w:line="240" w:lineRule="auto"/>
        <w:ind w:firstLine="720"/>
        <w:jc w:val="both"/>
        <w:rPr>
          <w:rFonts w:ascii="Times New Roman" w:eastAsia="Times New Roman" w:hAnsi="Times New Roman" w:cs="Times New Roman"/>
          <w:bCs/>
          <w:sz w:val="24"/>
          <w:szCs w:val="24"/>
        </w:rPr>
      </w:pPr>
      <w:r w:rsidRPr="00F1451F">
        <w:rPr>
          <w:rFonts w:ascii="Times New Roman" w:eastAsia="Times New Roman" w:hAnsi="Times New Roman" w:cs="Times New Roman"/>
          <w:sz w:val="24"/>
          <w:szCs w:val="24"/>
        </w:rPr>
        <w:t xml:space="preserve">Novi povod za skupove protiv policijskog nasilja i rasne diskriminacije predstavlja slučaj ubistva tamnoputog 18-godišnjaka Vonderita Majersa, kog je u Sent-Luisu u sredu ubio pripadnik policije, takođe belac. Policija je saopštila da je Majers bio naoružan i da je pucao.Šef policije Sent-Luisa Sem Dotson, napisao je na svom nalogu na Tviteru da su demonstranti nameravali da razlupaju poslovne zgrade, a kasnije dodao i da su gađali policajce kamenicama, preneo je </w:t>
      </w:r>
      <w:r w:rsidRPr="00F1451F">
        <w:rPr>
          <w:rFonts w:ascii="Times New Roman" w:eastAsia="Times New Roman" w:hAnsi="Times New Roman" w:cs="Times New Roman"/>
          <w:sz w:val="24"/>
          <w:szCs w:val="24"/>
        </w:rPr>
        <w:lastRenderedPageBreak/>
        <w:t>AP.Građani Fergusona i Sent-Luisa nameravaju da se okupe i danas, ali tačno vreme početka skupa objaviće neposredno pre početka, kako bi izbegli akciju policije.</w:t>
      </w:r>
    </w:p>
    <w:p w:rsidR="00F1451F" w:rsidRPr="008679D5" w:rsidRDefault="00F1451F" w:rsidP="008679D5">
      <w:pPr>
        <w:spacing w:after="0" w:line="240" w:lineRule="auto"/>
        <w:ind w:firstLine="720"/>
        <w:jc w:val="both"/>
        <w:rPr>
          <w:rFonts w:ascii="Times New Roman" w:eastAsia="Times New Roman" w:hAnsi="Times New Roman" w:cs="Times New Roman"/>
          <w:bCs/>
          <w:sz w:val="24"/>
          <w:szCs w:val="24"/>
        </w:rPr>
      </w:pPr>
      <w:r w:rsidRPr="00F1451F">
        <w:rPr>
          <w:rFonts w:ascii="Times New Roman" w:eastAsia="Times New Roman" w:hAnsi="Times New Roman" w:cs="Times New Roman"/>
          <w:sz w:val="24"/>
          <w:szCs w:val="24"/>
        </w:rPr>
        <w:t>Kada je reč o ubistvu Majersa, policija tvrdi da je on bio naoružan, dok njegova rodbina kaže da to nije tačno.Prema Dotsonovim rečima, 32-godišnji policajac ispalio je 17 hitaca u tinejdžera, dok je on sam ispalio najmanje tri metka.Prema njegovim rečima, ubijeni je jedan od trojice mladića kojima je prišao policajac, inače ratni veteran, i potom pojurio za njima. Policajac koji je upucao mladića nije povređen i privremeno je udaljen s posla, a istraga o tom slučaju je u toku.</w:t>
      </w:r>
    </w:p>
    <w:p w:rsidR="00F1451F" w:rsidRPr="00B25196" w:rsidRDefault="00F1451F" w:rsidP="00B25196">
      <w:pPr>
        <w:spacing w:after="0" w:line="240" w:lineRule="auto"/>
        <w:jc w:val="both"/>
        <w:rPr>
          <w:rFonts w:ascii="Times New Roman" w:eastAsia="Times New Roman" w:hAnsi="Times New Roman" w:cs="Times New Roman"/>
          <w:sz w:val="24"/>
          <w:szCs w:val="24"/>
        </w:rPr>
      </w:pPr>
    </w:p>
    <w:p w:rsidR="0093374C" w:rsidRPr="008679D5" w:rsidRDefault="0093374C" w:rsidP="0093374C">
      <w:pPr>
        <w:spacing w:line="240" w:lineRule="auto"/>
        <w:jc w:val="center"/>
        <w:rPr>
          <w:rFonts w:ascii="Times New Roman" w:eastAsia="Times New Roman" w:hAnsi="Times New Roman" w:cs="Times New Roman"/>
          <w:b/>
          <w:noProof w:val="0"/>
          <w:color w:val="FF0000"/>
          <w:sz w:val="28"/>
          <w:szCs w:val="24"/>
        </w:rPr>
      </w:pPr>
      <w:r w:rsidRPr="008679D5">
        <w:rPr>
          <w:rFonts w:ascii="Times New Roman" w:eastAsia="Times New Roman" w:hAnsi="Times New Roman" w:cs="Times New Roman"/>
          <w:b/>
          <w:noProof w:val="0"/>
          <w:color w:val="FF0000"/>
          <w:sz w:val="28"/>
          <w:szCs w:val="24"/>
        </w:rPr>
        <w:t>Meksiko: Protest zbog nestanka studenata, sukobi s policijom</w:t>
      </w:r>
    </w:p>
    <w:p w:rsidR="0093374C" w:rsidRPr="0093374C" w:rsidRDefault="0093374C" w:rsidP="0093374C">
      <w:pPr>
        <w:spacing w:after="0" w:line="240" w:lineRule="auto"/>
        <w:ind w:firstLine="720"/>
        <w:jc w:val="both"/>
        <w:rPr>
          <w:rFonts w:ascii="Times New Roman" w:eastAsia="Times New Roman" w:hAnsi="Times New Roman" w:cs="Times New Roman"/>
          <w:noProof w:val="0"/>
          <w:sz w:val="24"/>
          <w:szCs w:val="24"/>
        </w:rPr>
      </w:pPr>
      <w:r w:rsidRPr="0093374C">
        <w:rPr>
          <w:rFonts w:ascii="Times New Roman" w:eastAsia="Times New Roman" w:hAnsi="Times New Roman" w:cs="Times New Roman"/>
          <w:noProof w:val="0"/>
          <w:sz w:val="24"/>
          <w:szCs w:val="24"/>
        </w:rPr>
        <w:t>Najmanje sedam osoba, među kojima dva policajca, povređena su danas na jugu Meksika u sukobima bezbednosnih snaga i nastavnika, koji su protestovali zbog nestanka 43 stud</w:t>
      </w:r>
      <w:r>
        <w:rPr>
          <w:rFonts w:ascii="Times New Roman" w:eastAsia="Times New Roman" w:hAnsi="Times New Roman" w:cs="Times New Roman"/>
          <w:noProof w:val="0"/>
          <w:sz w:val="24"/>
          <w:szCs w:val="24"/>
        </w:rPr>
        <w:t xml:space="preserve">enta. </w:t>
      </w:r>
      <w:r w:rsidRPr="0093374C">
        <w:rPr>
          <w:rFonts w:ascii="Times New Roman" w:eastAsia="Times New Roman" w:hAnsi="Times New Roman" w:cs="Times New Roman"/>
          <w:noProof w:val="0"/>
          <w:sz w:val="24"/>
          <w:szCs w:val="24"/>
        </w:rPr>
        <w:t>U protestu je učestvovalo na stotine nastavnika koji su bili "naoružani" kamenicam</w:t>
      </w:r>
      <w:r>
        <w:rPr>
          <w:rFonts w:ascii="Times New Roman" w:eastAsia="Times New Roman" w:hAnsi="Times New Roman" w:cs="Times New Roman"/>
          <w:noProof w:val="0"/>
          <w:sz w:val="24"/>
          <w:szCs w:val="24"/>
        </w:rPr>
        <w:t xml:space="preserve">a, motkama i metalnim šipkama. </w:t>
      </w:r>
      <w:r w:rsidRPr="0093374C">
        <w:rPr>
          <w:rFonts w:ascii="Times New Roman" w:eastAsia="Times New Roman" w:hAnsi="Times New Roman" w:cs="Times New Roman"/>
          <w:noProof w:val="0"/>
          <w:sz w:val="24"/>
          <w:szCs w:val="24"/>
        </w:rPr>
        <w:t>Sukobi su izbili kada je policija potisnula demonstrante koji su se okupili ispred kongresa meksičke države Guerero, u glavnom gradu Či</w:t>
      </w:r>
      <w:r>
        <w:rPr>
          <w:rFonts w:ascii="Times New Roman" w:eastAsia="Times New Roman" w:hAnsi="Times New Roman" w:cs="Times New Roman"/>
          <w:noProof w:val="0"/>
          <w:sz w:val="24"/>
          <w:szCs w:val="24"/>
        </w:rPr>
        <w:t>lpansingu.</w:t>
      </w:r>
      <w:r w:rsidRPr="0093374C">
        <w:rPr>
          <w:rFonts w:ascii="Times New Roman" w:eastAsia="Times New Roman" w:hAnsi="Times New Roman" w:cs="Times New Roman"/>
          <w:noProof w:val="0"/>
          <w:sz w:val="24"/>
          <w:szCs w:val="24"/>
        </w:rPr>
        <w:t>Kako je prenela agencija AFP, u sukobima je povređeno pet na</w:t>
      </w:r>
      <w:r>
        <w:rPr>
          <w:rFonts w:ascii="Times New Roman" w:eastAsia="Times New Roman" w:hAnsi="Times New Roman" w:cs="Times New Roman"/>
          <w:noProof w:val="0"/>
          <w:sz w:val="24"/>
          <w:szCs w:val="24"/>
        </w:rPr>
        <w:t>stavnika i dvojica policajaca.</w:t>
      </w:r>
      <w:r w:rsidRPr="0093374C">
        <w:rPr>
          <w:rFonts w:ascii="Times New Roman" w:eastAsia="Times New Roman" w:hAnsi="Times New Roman" w:cs="Times New Roman"/>
          <w:noProof w:val="0"/>
          <w:sz w:val="24"/>
          <w:szCs w:val="24"/>
        </w:rPr>
        <w:t>Samo nekoliko blokova dalje, oko 200 studenata je blokiralo ulaz u sedište vlade, izražavajući</w:t>
      </w:r>
      <w:r>
        <w:rPr>
          <w:rFonts w:ascii="Times New Roman" w:eastAsia="Times New Roman" w:hAnsi="Times New Roman" w:cs="Times New Roman"/>
          <w:noProof w:val="0"/>
          <w:sz w:val="24"/>
          <w:szCs w:val="24"/>
        </w:rPr>
        <w:t xml:space="preserve"> protest zbog nestanka kolega.</w:t>
      </w:r>
      <w:r w:rsidRPr="0093374C">
        <w:rPr>
          <w:rFonts w:ascii="Times New Roman" w:eastAsia="Times New Roman" w:hAnsi="Times New Roman" w:cs="Times New Roman"/>
          <w:noProof w:val="0"/>
          <w:sz w:val="24"/>
          <w:szCs w:val="24"/>
        </w:rPr>
        <w:t xml:space="preserve">U meksičkom gradu Iguala, gde je početkom meseca u sukobima poginulo šestoro ljudi, a 43 studenta nestalo, </w:t>
      </w:r>
      <w:r>
        <w:rPr>
          <w:rFonts w:ascii="Times New Roman" w:eastAsia="Times New Roman" w:hAnsi="Times New Roman" w:cs="Times New Roman"/>
          <w:noProof w:val="0"/>
          <w:sz w:val="24"/>
          <w:szCs w:val="24"/>
        </w:rPr>
        <w:t>pronađena je masovna grobnica.</w:t>
      </w:r>
      <w:r w:rsidRPr="0093374C">
        <w:rPr>
          <w:rFonts w:ascii="Times New Roman" w:eastAsia="Times New Roman" w:hAnsi="Times New Roman" w:cs="Times New Roman"/>
          <w:noProof w:val="0"/>
          <w:sz w:val="24"/>
          <w:szCs w:val="24"/>
        </w:rPr>
        <w:t>Istražitelji još nisu saopštili da li se među 28 tela pronađenih u masovnoj grobnici nalaze i nestali studenti Pre četiri dana su otkrivena još četiri groba u kojima su, kako se sumnja, sahranjeni neki od 43 studenta, nestalih posle sukoba s policijom povezanom sa krim</w:t>
      </w:r>
      <w:r>
        <w:rPr>
          <w:rFonts w:ascii="Times New Roman" w:eastAsia="Times New Roman" w:hAnsi="Times New Roman" w:cs="Times New Roman"/>
          <w:noProof w:val="0"/>
          <w:sz w:val="24"/>
          <w:szCs w:val="24"/>
        </w:rPr>
        <w:t xml:space="preserve">inalnom grupom Gereros Unidos. </w:t>
      </w:r>
      <w:r w:rsidRPr="0093374C">
        <w:rPr>
          <w:rFonts w:ascii="Times New Roman" w:eastAsia="Times New Roman" w:hAnsi="Times New Roman" w:cs="Times New Roman"/>
          <w:noProof w:val="0"/>
          <w:sz w:val="24"/>
          <w:szCs w:val="24"/>
        </w:rPr>
        <w:t>Meksičke federalne snage su prošle nedelje razoružale sve lokalne policajce u Iguali, poslavši ih na ispitivanje u jednu vojnu bazu i preuzevši kontrolu nad gradom. Ta odluka je doneta posle otkrića prve masovne grobnice.</w:t>
      </w:r>
    </w:p>
    <w:p w:rsidR="00F1451F" w:rsidRDefault="00F1451F" w:rsidP="00E822FC">
      <w:pPr>
        <w:spacing w:after="0" w:line="240" w:lineRule="auto"/>
        <w:jc w:val="both"/>
        <w:rPr>
          <w:rFonts w:ascii="Times New Roman" w:eastAsia="Times New Roman" w:hAnsi="Times New Roman" w:cs="Times New Roman"/>
          <w:noProof w:val="0"/>
          <w:sz w:val="24"/>
          <w:szCs w:val="24"/>
        </w:rPr>
      </w:pPr>
    </w:p>
    <w:p w:rsidR="00F1451F" w:rsidRPr="00F1451F" w:rsidRDefault="00F1451F" w:rsidP="00DA3927">
      <w:pPr>
        <w:spacing w:after="0" w:line="240" w:lineRule="auto"/>
        <w:jc w:val="center"/>
        <w:rPr>
          <w:rFonts w:ascii="Times New Roman" w:eastAsia="Times New Roman" w:hAnsi="Times New Roman" w:cs="Times New Roman"/>
          <w:b/>
          <w:color w:val="FF0000"/>
          <w:sz w:val="28"/>
          <w:szCs w:val="24"/>
        </w:rPr>
      </w:pPr>
      <w:r w:rsidRPr="00F1451F">
        <w:rPr>
          <w:rFonts w:ascii="Times New Roman" w:eastAsia="Times New Roman" w:hAnsi="Times New Roman" w:cs="Times New Roman"/>
          <w:b/>
          <w:color w:val="FF0000"/>
          <w:sz w:val="28"/>
          <w:szCs w:val="24"/>
        </w:rPr>
        <w:t>Honkonška policija počela da uklanja barikade</w:t>
      </w:r>
    </w:p>
    <w:p w:rsidR="00F1451F" w:rsidRPr="00F1451F" w:rsidRDefault="00F1451F" w:rsidP="00DA3927">
      <w:pPr>
        <w:spacing w:after="0" w:line="240" w:lineRule="auto"/>
        <w:jc w:val="both"/>
        <w:rPr>
          <w:rFonts w:ascii="Times New Roman" w:eastAsia="Times New Roman" w:hAnsi="Times New Roman" w:cs="Times New Roman"/>
          <w:b/>
          <w:bCs/>
          <w:sz w:val="24"/>
          <w:szCs w:val="24"/>
        </w:rPr>
      </w:pPr>
    </w:p>
    <w:p w:rsidR="00813889" w:rsidRDefault="00813889" w:rsidP="00813889">
      <w:pPr>
        <w:spacing w:after="0" w:line="240" w:lineRule="auto"/>
        <w:ind w:firstLine="720"/>
        <w:jc w:val="both"/>
        <w:rPr>
          <w:rFonts w:ascii="Times New Roman" w:eastAsia="Times New Roman" w:hAnsi="Times New Roman" w:cs="Times New Roman"/>
          <w:sz w:val="24"/>
          <w:szCs w:val="24"/>
        </w:rPr>
      </w:pPr>
      <w:r w:rsidRPr="00F1451F">
        <w:rPr>
          <w:rFonts w:ascii="Times New Roman" w:eastAsia="Times New Roman" w:hAnsi="Times New Roman" w:cs="Times New Roman"/>
          <w:sz w:val="24"/>
          <w:szCs w:val="24"/>
        </w:rPr>
        <w:drawing>
          <wp:anchor distT="0" distB="0" distL="114300" distR="114300" simplePos="0" relativeHeight="251679744" behindDoc="0" locked="0" layoutInCell="1" allowOverlap="1">
            <wp:simplePos x="0" y="0"/>
            <wp:positionH relativeFrom="column">
              <wp:posOffset>3747770</wp:posOffset>
            </wp:positionH>
            <wp:positionV relativeFrom="paragraph">
              <wp:posOffset>429895</wp:posOffset>
            </wp:positionV>
            <wp:extent cx="2162175" cy="1494155"/>
            <wp:effectExtent l="0" t="0" r="9525" b="0"/>
            <wp:wrapSquare wrapText="bothSides"/>
            <wp:docPr id="12" name="Picture 12" descr="Фото: Танјуг/АП">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ото: Танјуг/АП">
                      <a:hlinkClick r:id="rId17"/>
                    </pic:cNvPr>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2175" cy="1494155"/>
                    </a:xfrm>
                    <a:prstGeom prst="rect">
                      <a:avLst/>
                    </a:prstGeom>
                    <a:noFill/>
                    <a:ln>
                      <a:noFill/>
                    </a:ln>
                  </pic:spPr>
                </pic:pic>
              </a:graphicData>
            </a:graphic>
          </wp:anchor>
        </w:drawing>
      </w:r>
      <w:r w:rsidR="00F1451F" w:rsidRPr="00F1451F">
        <w:rPr>
          <w:rFonts w:ascii="Times New Roman" w:eastAsia="Times New Roman" w:hAnsi="Times New Roman" w:cs="Times New Roman"/>
          <w:bCs/>
          <w:sz w:val="24"/>
          <w:szCs w:val="24"/>
        </w:rPr>
        <w:t>Desetine ma</w:t>
      </w:r>
      <w:r>
        <w:rPr>
          <w:rFonts w:ascii="Times New Roman" w:eastAsia="Times New Roman" w:hAnsi="Times New Roman" w:cs="Times New Roman"/>
          <w:bCs/>
          <w:sz w:val="24"/>
          <w:szCs w:val="24"/>
        </w:rPr>
        <w:t>skiranih osoba nasrnule su u ponedeljak</w:t>
      </w:r>
      <w:r w:rsidR="00F1451F" w:rsidRPr="00F1451F">
        <w:rPr>
          <w:rFonts w:ascii="Times New Roman" w:eastAsia="Times New Roman" w:hAnsi="Times New Roman" w:cs="Times New Roman"/>
          <w:bCs/>
          <w:sz w:val="24"/>
          <w:szCs w:val="24"/>
        </w:rPr>
        <w:t xml:space="preserve"> na barikade na mestu na kom se održavaju demonstracije u Hongkongu, izazvavši sukob sa demonstrantima koji su se suprostavili napadu, a policija pokušava da spreči haos, izvestio je Frans pres.</w:t>
      </w:r>
      <w:r w:rsidR="00F1451F" w:rsidRPr="00F1451F">
        <w:rPr>
          <w:rFonts w:ascii="Times New Roman" w:eastAsia="Times New Roman" w:hAnsi="Times New Roman" w:cs="Times New Roman"/>
          <w:sz w:val="24"/>
          <w:szCs w:val="24"/>
        </w:rPr>
        <w:t>Agencija navodi da se grupa muškaraca, od kojih su mnogi nosili hirurške maske, spustila do mesta održavanja mitinga u honkonškom rejonu Admiraliteta, kod centralne biznis-četvrti tog grada, nekoliko sati pošto je došla policija da ukloni barikade.Policija je okružila grupu napadača, domonstranti uzvikuju "Oružje" i "Uhapsite trijade" a na televizijskim snimcima vidi se kako je jedan maskirani muškarac prisiljen da baci man</w:t>
      </w:r>
      <w:r>
        <w:rPr>
          <w:rFonts w:ascii="Times New Roman" w:eastAsia="Times New Roman" w:hAnsi="Times New Roman" w:cs="Times New Roman"/>
          <w:sz w:val="24"/>
          <w:szCs w:val="24"/>
        </w:rPr>
        <w:t>ji mesarski nož, izveštava AFP.</w:t>
      </w:r>
    </w:p>
    <w:p w:rsidR="00F1451F" w:rsidRDefault="00F1451F" w:rsidP="00813889">
      <w:pPr>
        <w:spacing w:after="0" w:line="240" w:lineRule="auto"/>
        <w:ind w:firstLine="720"/>
        <w:jc w:val="both"/>
        <w:rPr>
          <w:rFonts w:ascii="Times New Roman" w:eastAsia="Times New Roman" w:hAnsi="Times New Roman" w:cs="Times New Roman"/>
          <w:sz w:val="24"/>
          <w:szCs w:val="24"/>
        </w:rPr>
      </w:pPr>
      <w:r w:rsidRPr="00F1451F">
        <w:rPr>
          <w:rFonts w:ascii="Times New Roman" w:eastAsia="Times New Roman" w:hAnsi="Times New Roman" w:cs="Times New Roman"/>
          <w:sz w:val="24"/>
          <w:szCs w:val="24"/>
        </w:rPr>
        <w:t xml:space="preserve">Agencija podseća da su organizovane kriminalne grupe poznate kao "trijade" napadale demonstrante na drugom mestu održavanja demonstracija, u četvrti Mongkok.U rejonu Admiraliteta pojavile su se i druge grupe koje se protive pokretu "Okupiraj centralnu četvrt", kao i taksisti, zahtevajući deblokadu saobraćajnica, izveštava francuska agencija.Ranije je javljeno da je honkonška policija uklonila deo barikada sa mesta gde demonstranti već dve nedelje održavaju proteste, čime je delimično omogućen protok saobraćaja kroz delove grada koji su do sada bili </w:t>
      </w:r>
      <w:r w:rsidRPr="00F1451F">
        <w:rPr>
          <w:rFonts w:ascii="Times New Roman" w:eastAsia="Times New Roman" w:hAnsi="Times New Roman" w:cs="Times New Roman"/>
          <w:sz w:val="24"/>
          <w:szCs w:val="24"/>
        </w:rPr>
        <w:lastRenderedPageBreak/>
        <w:t>paralizovani zbog protesta, objavili su lokalni mediji.Više stotina policajaca formiralo je kordone na obodima mesta protesta nakon što su rano jutros uklonili deo barikada, uhvativši nespremnima demonstrante čiji je broj tokom noći dodatno pao, prenela je agencija AFP</w:t>
      </w:r>
      <w:r>
        <w:rPr>
          <w:rFonts w:ascii="Times New Roman" w:eastAsia="Times New Roman" w:hAnsi="Times New Roman" w:cs="Times New Roman"/>
          <w:sz w:val="24"/>
          <w:szCs w:val="24"/>
        </w:rPr>
        <w:t>.</w:t>
      </w:r>
    </w:p>
    <w:p w:rsidR="00F1451F" w:rsidRDefault="00F1451F" w:rsidP="00F1451F">
      <w:pPr>
        <w:spacing w:after="0" w:line="240" w:lineRule="auto"/>
        <w:ind w:firstLine="720"/>
        <w:jc w:val="both"/>
        <w:rPr>
          <w:rFonts w:ascii="Times New Roman" w:eastAsia="Times New Roman" w:hAnsi="Times New Roman" w:cs="Times New Roman"/>
          <w:sz w:val="24"/>
          <w:szCs w:val="24"/>
        </w:rPr>
      </w:pPr>
      <w:r w:rsidRPr="00F1451F">
        <w:rPr>
          <w:rFonts w:ascii="Times New Roman" w:eastAsia="Times New Roman" w:hAnsi="Times New Roman" w:cs="Times New Roman"/>
          <w:sz w:val="24"/>
          <w:szCs w:val="24"/>
        </w:rPr>
        <w:t>Protest je počeo 27. septembra zbog protivljenja studenata odluci Pekinga da kontroliše izbore za gradskog čelnika 2017. godine.Demonstranti sada traže i da prvi čovek Hong Konga Leung Čuen-jing podnese ostavku kako bi protesti bili završeni.Iako se prošle nedelje u jednom trenutku činilo da postoje šanse da bi demonstranti mogli da pronađu dogovor sa vlastima, ti izgledi nestali pošto je hongkonška Vlada 9. oktobra saopštila da se pregovori otkazuju, uz obrazloženje da je malo verovatno da bi oni bili konstruktivni.</w:t>
      </w:r>
    </w:p>
    <w:p w:rsidR="00F1451F" w:rsidRPr="00F66E76" w:rsidRDefault="00F1451F" w:rsidP="00F1451F">
      <w:pPr>
        <w:spacing w:after="0" w:line="240" w:lineRule="auto"/>
        <w:ind w:firstLine="720"/>
        <w:jc w:val="both"/>
        <w:rPr>
          <w:rFonts w:ascii="Times New Roman" w:eastAsia="Times New Roman" w:hAnsi="Times New Roman" w:cs="Times New Roman"/>
          <w:sz w:val="24"/>
          <w:szCs w:val="24"/>
        </w:rPr>
      </w:pPr>
    </w:p>
    <w:p w:rsidR="00E822FC" w:rsidRPr="00E822FC" w:rsidRDefault="00E822FC" w:rsidP="00E822FC">
      <w:pPr>
        <w:spacing w:after="0" w:line="240" w:lineRule="auto"/>
        <w:jc w:val="center"/>
        <w:rPr>
          <w:rFonts w:ascii="Times New Roman" w:eastAsia="Times New Roman" w:hAnsi="Times New Roman" w:cs="Times New Roman"/>
          <w:b/>
          <w:noProof w:val="0"/>
          <w:color w:val="9900CC"/>
          <w:sz w:val="28"/>
          <w:szCs w:val="24"/>
        </w:rPr>
      </w:pPr>
      <w:r w:rsidRPr="00E822FC">
        <w:rPr>
          <w:rFonts w:ascii="Times New Roman" w:eastAsia="Times New Roman" w:hAnsi="Times New Roman" w:cs="Times New Roman"/>
          <w:b/>
          <w:noProof w:val="0"/>
          <w:color w:val="9900CC"/>
          <w:sz w:val="28"/>
          <w:szCs w:val="24"/>
        </w:rPr>
        <w:t>Tajmova lista najuticajnijih tinejdžera u 2014.</w:t>
      </w:r>
    </w:p>
    <w:p w:rsidR="00E822FC" w:rsidRDefault="00E822FC" w:rsidP="00E822FC">
      <w:pPr>
        <w:spacing w:after="0" w:line="240" w:lineRule="auto"/>
        <w:jc w:val="both"/>
        <w:rPr>
          <w:rFonts w:ascii="Times New Roman" w:eastAsia="Times New Roman" w:hAnsi="Times New Roman" w:cs="Times New Roman"/>
          <w:noProof w:val="0"/>
          <w:color w:val="0000CC"/>
          <w:sz w:val="24"/>
          <w:szCs w:val="24"/>
        </w:rPr>
      </w:pPr>
    </w:p>
    <w:p w:rsidR="00E822FC" w:rsidRPr="00E822FC" w:rsidRDefault="00E822FC" w:rsidP="00E822FC">
      <w:pPr>
        <w:spacing w:after="0" w:line="240" w:lineRule="auto"/>
        <w:ind w:firstLine="720"/>
        <w:jc w:val="both"/>
        <w:rPr>
          <w:rFonts w:ascii="Times New Roman" w:eastAsia="Times New Roman" w:hAnsi="Times New Roman" w:cs="Times New Roman"/>
          <w:noProof w:val="0"/>
          <w:color w:val="000000"/>
          <w:sz w:val="24"/>
          <w:szCs w:val="24"/>
        </w:rPr>
      </w:pPr>
      <w:r w:rsidRPr="00E822FC">
        <w:rPr>
          <w:rFonts w:ascii="Times New Roman" w:eastAsia="Times New Roman" w:hAnsi="Times New Roman" w:cs="Times New Roman"/>
          <w:noProof w:val="0"/>
          <w:color w:val="000000"/>
          <w:sz w:val="24"/>
          <w:szCs w:val="24"/>
        </w:rPr>
        <w:t>Ćerke američkog predsednika Baraka Obame, brojni zabavljači, jedna Nobelovka i jedna igračica bejzbola našli su se na ovogodišnjoj Tajmovoj listi najuticajnijih tinejdžera. "Prve" ćerke SAD, Malija (16) i Saša (13), Gremijem nagradjena novozelandska pevačica Lorde (17) i dobitnica Nobelove nagrade za mir, pakistanska aktivistkinja Malala Jusufzaj (17) uvrštene su u spisak renomiranog lista na kojem dominiraju devojke, koje su zauzele 20 od ukupno 25 mesta. Najmlađe na listi su 13-godišnje Saša Obama i Mo'ne Dejvis, sportska senzacija iz Filadelfije koja je svoj tim dovela do finala Male bejzbol lige. Tavi Gevinson (18), osnivačica popularnog onlajn modnog magazina "Ruki", predstavljena je kao ikona internet ere savremene mlade generacije, zajedno sa transrodnom aktivistkinjom Džez Dženings (14) i hongkonškim prodemokratskim aktivistom Džošuom Vongom (18). Tinejdžeri koji su se istakli svojim poslovnim darom su Erik Finmen (17), osnivač onlajn obrazovnog sajta Botangle.com, modna video blogerka Betani Mota (18) i berzanska mešetarka Rejčel Foks (18).</w:t>
      </w:r>
    </w:p>
    <w:p w:rsidR="004E600D" w:rsidRPr="00E53047" w:rsidRDefault="004E600D" w:rsidP="00E71EA5">
      <w:pPr>
        <w:spacing w:after="0" w:line="240" w:lineRule="auto"/>
        <w:jc w:val="both"/>
        <w:rPr>
          <w:rFonts w:ascii="Times New Roman" w:eastAsia="Times New Roman" w:hAnsi="Times New Roman" w:cs="Times New Roman"/>
          <w:noProof w:val="0"/>
          <w:sz w:val="24"/>
          <w:szCs w:val="24"/>
        </w:rPr>
      </w:pPr>
    </w:p>
    <w:p w:rsidR="00F1451F" w:rsidRPr="00050C79" w:rsidRDefault="00F1451F" w:rsidP="00EB49D1">
      <w:pPr>
        <w:spacing w:after="0" w:line="240" w:lineRule="auto"/>
        <w:jc w:val="center"/>
        <w:rPr>
          <w:rFonts w:ascii="Times New Roman" w:eastAsia="Times New Roman" w:hAnsi="Times New Roman" w:cs="Times New Roman"/>
          <w:b/>
          <w:color w:val="7030A0"/>
          <w:sz w:val="28"/>
          <w:szCs w:val="24"/>
        </w:rPr>
      </w:pPr>
      <w:r w:rsidRPr="00050C79">
        <w:rPr>
          <w:rFonts w:ascii="Times New Roman" w:eastAsia="Times New Roman" w:hAnsi="Times New Roman" w:cs="Times New Roman"/>
          <w:b/>
          <w:color w:val="7030A0"/>
          <w:sz w:val="28"/>
          <w:szCs w:val="24"/>
        </w:rPr>
        <w:t>Dobitnik Nobelove nagrade za ekonomiju Francuz Tirol</w:t>
      </w:r>
    </w:p>
    <w:p w:rsidR="00F1451F" w:rsidRPr="00F1451F" w:rsidRDefault="00F1451F" w:rsidP="00EB49D1">
      <w:pPr>
        <w:spacing w:after="0" w:line="240" w:lineRule="auto"/>
        <w:jc w:val="both"/>
        <w:rPr>
          <w:rFonts w:ascii="Times New Roman" w:eastAsia="Times New Roman" w:hAnsi="Times New Roman" w:cs="Times New Roman"/>
          <w:b/>
          <w:bCs/>
          <w:sz w:val="24"/>
          <w:szCs w:val="24"/>
        </w:rPr>
      </w:pPr>
    </w:p>
    <w:p w:rsidR="00F1451F" w:rsidRPr="00EB49D1" w:rsidRDefault="00F1451F" w:rsidP="00F1451F">
      <w:pPr>
        <w:spacing w:after="0" w:line="240" w:lineRule="auto"/>
        <w:ind w:firstLine="720"/>
        <w:jc w:val="both"/>
        <w:rPr>
          <w:rFonts w:ascii="Times New Roman" w:eastAsia="Times New Roman" w:hAnsi="Times New Roman" w:cs="Times New Roman"/>
          <w:sz w:val="24"/>
          <w:szCs w:val="24"/>
        </w:rPr>
      </w:pPr>
      <w:r w:rsidRPr="00F1451F">
        <w:rPr>
          <w:rFonts w:ascii="Times New Roman" w:eastAsia="Times New Roman" w:hAnsi="Times New Roman" w:cs="Times New Roman"/>
          <w:bCs/>
          <w:sz w:val="24"/>
          <w:szCs w:val="24"/>
        </w:rPr>
        <w:t>Dobitnik ovogodišnje nobelove nagrade za ekonomiju je Francuz Žan Tirol, profesor na univerziteta u Tuluzu, javio je Frans pres.</w:t>
      </w:r>
      <w:r w:rsidRPr="00F1451F">
        <w:rPr>
          <w:rFonts w:ascii="Times New Roman" w:eastAsia="Times New Roman" w:hAnsi="Times New Roman" w:cs="Times New Roman"/>
          <w:sz w:val="24"/>
          <w:szCs w:val="24"/>
        </w:rPr>
        <w:t xml:space="preserve"> Tirolu je dodeljena ovogodišnja nagrada zbog njegove "analize </w:t>
      </w:r>
      <w:r w:rsidR="00E53047">
        <w:rPr>
          <w:rFonts w:ascii="Times New Roman" w:eastAsia="Times New Roman" w:hAnsi="Times New Roman" w:cs="Times New Roman"/>
          <w:sz w:val="24"/>
          <w:szCs w:val="24"/>
        </w:rPr>
        <w:t xml:space="preserve">moći tržišta", saopštio je </w:t>
      </w:r>
      <w:r w:rsidRPr="00F1451F">
        <w:rPr>
          <w:rFonts w:ascii="Times New Roman" w:eastAsia="Times New Roman" w:hAnsi="Times New Roman" w:cs="Times New Roman"/>
          <w:sz w:val="24"/>
          <w:szCs w:val="24"/>
        </w:rPr>
        <w:t xml:space="preserve"> žiri u Stokholmu.</w:t>
      </w:r>
    </w:p>
    <w:p w:rsidR="00E71EA5" w:rsidRPr="00E71EA5" w:rsidRDefault="00E71EA5" w:rsidP="00E71EA5">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E71EA5">
        <w:rPr>
          <w:rFonts w:ascii="Brush Script MT" w:eastAsia="Times New Roman" w:hAnsi="Brush Script MT" w:cs="Times New Roman"/>
          <w:noProof w:val="0"/>
          <w:color w:val="FF00FF"/>
          <w:sz w:val="44"/>
          <w:szCs w:val="44"/>
          <w:lang w:val="sr-Latn-CS"/>
        </w:rPr>
        <w:t>Jo</w:t>
      </w:r>
      <w:r w:rsidRPr="00E71EA5">
        <w:rPr>
          <w:rFonts w:ascii="Brush Script MT" w:eastAsia="Times New Roman" w:hAnsi="Brush Script MT" w:cs="Times New Roman"/>
          <w:noProof w:val="0"/>
          <w:color w:val="FF00FF"/>
          <w:sz w:val="44"/>
          <w:szCs w:val="44"/>
        </w:rPr>
        <w:t xml:space="preserve">š </w:t>
      </w:r>
      <w:r w:rsidRPr="00E71EA5">
        <w:rPr>
          <w:rFonts w:ascii="Brush Script MT" w:eastAsia="Times New Roman" w:hAnsi="Brush Script MT" w:cs="Times New Roman"/>
          <w:noProof w:val="0"/>
          <w:color w:val="FF00FF"/>
          <w:sz w:val="44"/>
          <w:szCs w:val="44"/>
          <w:lang w:val="sr-Latn-CS"/>
        </w:rPr>
        <w:t xml:space="preserve">vesti iz obrazovanja </w:t>
      </w:r>
      <w:r w:rsidRPr="00E71EA5">
        <w:rPr>
          <w:rFonts w:ascii="Times New Roman" w:eastAsia="Times New Roman" w:hAnsi="Times New Roman" w:cs="Times New Roman"/>
          <w:b/>
          <w:i/>
          <w:noProof w:val="0"/>
          <w:color w:val="FF00FF"/>
          <w:sz w:val="32"/>
          <w:szCs w:val="32"/>
        </w:rPr>
        <w:t>č</w:t>
      </w:r>
      <w:r w:rsidRPr="00E71EA5">
        <w:rPr>
          <w:rFonts w:ascii="Brush Script MT" w:eastAsia="Times New Roman" w:hAnsi="Brush Script MT" w:cs="Times New Roman"/>
          <w:noProof w:val="0"/>
          <w:color w:val="FF00FF"/>
          <w:sz w:val="44"/>
          <w:szCs w:val="44"/>
        </w:rPr>
        <w:t xml:space="preserve">itajte </w:t>
      </w:r>
      <w:r w:rsidRPr="00E71EA5">
        <w:rPr>
          <w:rFonts w:ascii="Brush Script MT" w:eastAsia="Times New Roman" w:hAnsi="Brush Script MT" w:cs="Times New Roman"/>
          <w:noProof w:val="0"/>
          <w:color w:val="FF00FF"/>
          <w:sz w:val="44"/>
          <w:szCs w:val="44"/>
          <w:lang w:val="sr-Latn-CS"/>
        </w:rPr>
        <w:t>na na</w:t>
      </w:r>
      <w:r w:rsidRPr="00E71EA5">
        <w:rPr>
          <w:rFonts w:ascii="Brush Script MT" w:eastAsia="Times New Roman" w:hAnsi="Brush Script MT" w:cs="Times New Roman"/>
          <w:noProof w:val="0"/>
          <w:color w:val="FF00FF"/>
          <w:sz w:val="44"/>
          <w:szCs w:val="44"/>
        </w:rPr>
        <w:t>š</w:t>
      </w:r>
      <w:r w:rsidRPr="00E71EA5">
        <w:rPr>
          <w:rFonts w:ascii="Brush Script MT" w:eastAsia="Times New Roman" w:hAnsi="Brush Script MT" w:cs="Times New Roman"/>
          <w:noProof w:val="0"/>
          <w:color w:val="FF00FF"/>
          <w:sz w:val="44"/>
          <w:szCs w:val="44"/>
          <w:lang w:val="sr-Latn-CS"/>
        </w:rPr>
        <w:t>em sajtu</w:t>
      </w:r>
      <w:hyperlink r:id="rId19" w:history="1">
        <w:r w:rsidRPr="00E71EA5">
          <w:rPr>
            <w:rFonts w:ascii="Brush Script MT" w:eastAsiaTheme="majorEastAsia" w:hAnsi="Brush Script MT" w:cs="Times New Roman"/>
            <w:i/>
            <w:noProof w:val="0"/>
            <w:color w:val="0000FF"/>
            <w:sz w:val="44"/>
            <w:szCs w:val="44"/>
            <w:u w:val="single"/>
            <w:lang w:val="sr-Latn-CS"/>
          </w:rPr>
          <w:t>www</w:t>
        </w:r>
        <w:r w:rsidRPr="00E71EA5">
          <w:rPr>
            <w:rFonts w:ascii="Brush Script MT" w:eastAsiaTheme="majorEastAsia" w:hAnsi="Brush Script MT" w:cs="Times New Roman"/>
            <w:i/>
            <w:noProof w:val="0"/>
            <w:color w:val="0000FF"/>
            <w:sz w:val="44"/>
            <w:szCs w:val="44"/>
            <w:u w:val="single"/>
          </w:rPr>
          <w:t>.</w:t>
        </w:r>
        <w:r w:rsidRPr="00E71EA5">
          <w:rPr>
            <w:rFonts w:ascii="Brush Script MT" w:eastAsiaTheme="majorEastAsia" w:hAnsi="Brush Script MT" w:cs="Times New Roman"/>
            <w:i/>
            <w:noProof w:val="0"/>
            <w:color w:val="0000FF"/>
            <w:sz w:val="44"/>
            <w:szCs w:val="44"/>
            <w:u w:val="single"/>
            <w:lang w:val="sr-Latn-CS"/>
          </w:rPr>
          <w:t>srpss</w:t>
        </w:r>
        <w:r w:rsidRPr="00E71EA5">
          <w:rPr>
            <w:rFonts w:ascii="Brush Script MT" w:eastAsiaTheme="majorEastAsia" w:hAnsi="Brush Script MT" w:cs="Times New Roman"/>
            <w:i/>
            <w:noProof w:val="0"/>
            <w:color w:val="0000FF"/>
            <w:sz w:val="44"/>
            <w:szCs w:val="44"/>
            <w:u w:val="single"/>
          </w:rPr>
          <w:t>.</w:t>
        </w:r>
        <w:r w:rsidRPr="00E71EA5">
          <w:rPr>
            <w:rFonts w:ascii="Brush Script MT" w:eastAsiaTheme="majorEastAsia" w:hAnsi="Brush Script MT" w:cs="Times New Roman"/>
            <w:i/>
            <w:noProof w:val="0"/>
            <w:color w:val="0000FF"/>
            <w:sz w:val="44"/>
            <w:szCs w:val="44"/>
            <w:u w:val="single"/>
            <w:lang w:val="sr-Latn-CS"/>
          </w:rPr>
          <w:t>org</w:t>
        </w:r>
        <w:r w:rsidRPr="00E71EA5">
          <w:rPr>
            <w:rFonts w:ascii="Brush Script MT" w:eastAsiaTheme="majorEastAsia" w:hAnsi="Brush Script MT" w:cs="Times New Roman"/>
            <w:i/>
            <w:noProof w:val="0"/>
            <w:color w:val="0000FF"/>
            <w:sz w:val="44"/>
            <w:szCs w:val="44"/>
            <w:u w:val="single"/>
          </w:rPr>
          <w:t>.</w:t>
        </w:r>
        <w:r w:rsidRPr="00E71EA5">
          <w:rPr>
            <w:rFonts w:ascii="Brush Script MT" w:eastAsiaTheme="majorEastAsia" w:hAnsi="Brush Script MT" w:cs="Times New Roman"/>
            <w:i/>
            <w:noProof w:val="0"/>
            <w:color w:val="0000FF"/>
            <w:sz w:val="44"/>
            <w:szCs w:val="44"/>
            <w:u w:val="single"/>
            <w:lang w:val="sr-Latn-CS"/>
          </w:rPr>
          <w:t>rs</w:t>
        </w:r>
      </w:hyperlink>
      <w:r w:rsidRPr="00E71EA5">
        <w:rPr>
          <w:rFonts w:ascii="Brush Script MT" w:eastAsia="Times New Roman" w:hAnsi="Brush Script MT" w:cs="Times New Roman"/>
          <w:i/>
          <w:noProof w:val="0"/>
          <w:color w:val="0000FF"/>
          <w:sz w:val="44"/>
          <w:szCs w:val="44"/>
        </w:rPr>
        <w:t>,</w:t>
      </w:r>
      <w:r w:rsidRPr="00E71EA5">
        <w:rPr>
          <w:rFonts w:ascii="Brush Script MT" w:eastAsia="Times New Roman" w:hAnsi="Brush Script MT" w:cs="Times New Roman"/>
          <w:noProof w:val="0"/>
          <w:color w:val="FF00FF"/>
          <w:sz w:val="44"/>
          <w:szCs w:val="44"/>
          <w:lang w:val="sr-Latn-CS"/>
        </w:rPr>
        <w:t>a vesti iz javnog sektora na na</w:t>
      </w:r>
      <w:r w:rsidRPr="00E71EA5">
        <w:rPr>
          <w:rFonts w:ascii="Brush Script MT" w:eastAsia="Times New Roman" w:hAnsi="Brush Script MT" w:cs="Times New Roman"/>
          <w:noProof w:val="0"/>
          <w:color w:val="FF00FF"/>
          <w:sz w:val="44"/>
          <w:szCs w:val="44"/>
        </w:rPr>
        <w:t>š</w:t>
      </w:r>
      <w:r w:rsidRPr="00E71EA5">
        <w:rPr>
          <w:rFonts w:ascii="Brush Script MT" w:eastAsia="Times New Roman" w:hAnsi="Brush Script MT" w:cs="Times New Roman"/>
          <w:noProof w:val="0"/>
          <w:color w:val="FF00FF"/>
          <w:sz w:val="44"/>
          <w:szCs w:val="44"/>
          <w:lang w:val="sr-Latn-CS"/>
        </w:rPr>
        <w:t>em sajtu</w:t>
      </w:r>
      <w:hyperlink r:id="rId20" w:history="1">
        <w:r w:rsidRPr="00E71EA5">
          <w:rPr>
            <w:rFonts w:ascii="Brush Script MT" w:eastAsiaTheme="majorEastAsia" w:hAnsi="Brush Script MT" w:cs="Times New Roman"/>
            <w:i/>
            <w:noProof w:val="0"/>
            <w:color w:val="0000FF"/>
            <w:sz w:val="44"/>
            <w:szCs w:val="44"/>
            <w:u w:val="single"/>
            <w:lang w:val="sr-Latn-CS"/>
          </w:rPr>
          <w:t>www</w:t>
        </w:r>
        <w:r w:rsidRPr="00E71EA5">
          <w:rPr>
            <w:rFonts w:ascii="Brush Script MT" w:eastAsiaTheme="majorEastAsia" w:hAnsi="Brush Script MT" w:cs="Times New Roman"/>
            <w:i/>
            <w:noProof w:val="0"/>
            <w:color w:val="0000FF"/>
            <w:sz w:val="44"/>
            <w:szCs w:val="44"/>
            <w:u w:val="single"/>
          </w:rPr>
          <w:t>.</w:t>
        </w:r>
        <w:r w:rsidRPr="00E71EA5">
          <w:rPr>
            <w:rFonts w:ascii="Brush Script MT" w:eastAsiaTheme="majorEastAsia" w:hAnsi="Brush Script MT" w:cs="Times New Roman"/>
            <w:i/>
            <w:noProof w:val="0"/>
            <w:color w:val="0000FF"/>
            <w:sz w:val="44"/>
            <w:szCs w:val="44"/>
            <w:u w:val="single"/>
            <w:lang w:val="sr-Latn-CS"/>
          </w:rPr>
          <w:t>nsjs</w:t>
        </w:r>
        <w:r w:rsidRPr="00E71EA5">
          <w:rPr>
            <w:rFonts w:ascii="Brush Script MT" w:eastAsiaTheme="majorEastAsia" w:hAnsi="Brush Script MT" w:cs="Times New Roman"/>
            <w:i/>
            <w:noProof w:val="0"/>
            <w:color w:val="0000FF"/>
            <w:sz w:val="44"/>
            <w:szCs w:val="44"/>
            <w:u w:val="single"/>
          </w:rPr>
          <w:t>.</w:t>
        </w:r>
        <w:r w:rsidRPr="00E71EA5">
          <w:rPr>
            <w:rFonts w:ascii="Brush Script MT" w:eastAsiaTheme="majorEastAsia" w:hAnsi="Brush Script MT" w:cs="Times New Roman"/>
            <w:i/>
            <w:noProof w:val="0"/>
            <w:color w:val="0000FF"/>
            <w:sz w:val="44"/>
            <w:szCs w:val="44"/>
            <w:u w:val="single"/>
            <w:lang w:val="sr-Latn-CS"/>
          </w:rPr>
          <w:t>org</w:t>
        </w:r>
        <w:r w:rsidRPr="00E71EA5">
          <w:rPr>
            <w:rFonts w:ascii="Brush Script MT" w:eastAsiaTheme="majorEastAsia" w:hAnsi="Brush Script MT" w:cs="Times New Roman"/>
            <w:i/>
            <w:noProof w:val="0"/>
            <w:color w:val="0000FF"/>
            <w:sz w:val="44"/>
            <w:szCs w:val="44"/>
            <w:u w:val="single"/>
          </w:rPr>
          <w:t>.</w:t>
        </w:r>
        <w:r w:rsidRPr="00E71EA5">
          <w:rPr>
            <w:rFonts w:ascii="Brush Script MT" w:eastAsiaTheme="majorEastAsia" w:hAnsi="Brush Script MT" w:cs="Times New Roman"/>
            <w:i/>
            <w:noProof w:val="0"/>
            <w:color w:val="0000FF"/>
            <w:sz w:val="44"/>
            <w:szCs w:val="44"/>
            <w:u w:val="single"/>
            <w:lang w:val="sr-Latn-CS"/>
          </w:rPr>
          <w:t>rs</w:t>
        </w:r>
      </w:hyperlink>
      <w:r w:rsidRPr="00E71EA5">
        <w:rPr>
          <w:rFonts w:ascii="Brush Script MT" w:eastAsia="Times New Roman" w:hAnsi="Brush Script MT" w:cs="Times New Roman"/>
          <w:i/>
          <w:noProof w:val="0"/>
          <w:color w:val="0000FF"/>
          <w:sz w:val="44"/>
          <w:szCs w:val="44"/>
        </w:rPr>
        <w:t xml:space="preserve"> .</w:t>
      </w:r>
    </w:p>
    <w:p w:rsidR="00E71EA5" w:rsidRPr="00E71EA5" w:rsidRDefault="00E71EA5" w:rsidP="00E71EA5">
      <w:pPr>
        <w:spacing w:after="0" w:line="240" w:lineRule="auto"/>
        <w:jc w:val="center"/>
        <w:rPr>
          <w:rFonts w:ascii="Times New Roman" w:eastAsia="Times New Roman" w:hAnsi="Times New Roman" w:cs="Times New Roman"/>
          <w:noProof w:val="0"/>
          <w:sz w:val="24"/>
          <w:szCs w:val="24"/>
        </w:rPr>
      </w:pPr>
      <w:r w:rsidRPr="00E71EA5">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sectPr w:rsidR="00E71EA5" w:rsidRPr="00E71EA5"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9F3" w:rsidRDefault="005409F3">
      <w:pPr>
        <w:spacing w:after="0" w:line="240" w:lineRule="auto"/>
      </w:pPr>
      <w:r>
        <w:separator/>
      </w:r>
    </w:p>
  </w:endnote>
  <w:endnote w:type="continuationSeparator" w:id="1">
    <w:p w:rsidR="005409F3" w:rsidRDefault="005409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BD2B70">
        <w:pPr>
          <w:pStyle w:val="Footer"/>
          <w:jc w:val="right"/>
        </w:pPr>
        <w:r w:rsidRPr="00BF2B8E">
          <w:rPr>
            <w:rFonts w:ascii="Times New Roman" w:hAnsi="Times New Roman" w:cs="Times New Roman"/>
            <w:sz w:val="24"/>
          </w:rPr>
          <w:fldChar w:fldCharType="begin"/>
        </w:r>
        <w:r w:rsidR="00E71EA5"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283029">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5409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9F3" w:rsidRDefault="005409F3">
      <w:pPr>
        <w:spacing w:after="0" w:line="240" w:lineRule="auto"/>
      </w:pPr>
      <w:r>
        <w:separator/>
      </w:r>
    </w:p>
  </w:footnote>
  <w:footnote w:type="continuationSeparator" w:id="1">
    <w:p w:rsidR="005409F3" w:rsidRDefault="005409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06E84"/>
    <w:multiLevelType w:val="multilevel"/>
    <w:tmpl w:val="FFBE9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A77E75"/>
    <w:multiLevelType w:val="multilevel"/>
    <w:tmpl w:val="4FCA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986F41"/>
    <w:multiLevelType w:val="multilevel"/>
    <w:tmpl w:val="B3B0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2F0B21"/>
    <w:multiLevelType w:val="multilevel"/>
    <w:tmpl w:val="3C281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6C0A5C"/>
    <w:multiLevelType w:val="multilevel"/>
    <w:tmpl w:val="3BE8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71EA5"/>
    <w:rsid w:val="00050C79"/>
    <w:rsid w:val="000E3AFE"/>
    <w:rsid w:val="002605CE"/>
    <w:rsid w:val="00283029"/>
    <w:rsid w:val="00287220"/>
    <w:rsid w:val="003A33B2"/>
    <w:rsid w:val="003C0F9E"/>
    <w:rsid w:val="00405DB6"/>
    <w:rsid w:val="004E600D"/>
    <w:rsid w:val="00500042"/>
    <w:rsid w:val="005409F3"/>
    <w:rsid w:val="0057276E"/>
    <w:rsid w:val="0059123A"/>
    <w:rsid w:val="0066161A"/>
    <w:rsid w:val="006D0F53"/>
    <w:rsid w:val="00810046"/>
    <w:rsid w:val="00813889"/>
    <w:rsid w:val="008679D5"/>
    <w:rsid w:val="008C4FD2"/>
    <w:rsid w:val="008C5D4B"/>
    <w:rsid w:val="0093374C"/>
    <w:rsid w:val="00BB41C3"/>
    <w:rsid w:val="00BD2B70"/>
    <w:rsid w:val="00D4410D"/>
    <w:rsid w:val="00E53047"/>
    <w:rsid w:val="00E71EA5"/>
    <w:rsid w:val="00E822FC"/>
    <w:rsid w:val="00ED1BF1"/>
    <w:rsid w:val="00F1451F"/>
    <w:rsid w:val="00F15B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20"/>
    <w:rPr>
      <w:noProof/>
    </w:rPr>
  </w:style>
  <w:style w:type="paragraph" w:styleId="Heading1">
    <w:name w:val="heading 1"/>
    <w:basedOn w:val="Normal"/>
    <w:next w:val="Normal"/>
    <w:link w:val="Heading1Char"/>
    <w:uiPriority w:val="9"/>
    <w:qFormat/>
    <w:rsid w:val="009337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7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100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71EA5"/>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rsid w:val="00E71EA5"/>
  </w:style>
  <w:style w:type="character" w:styleId="Hyperlink">
    <w:name w:val="Hyperlink"/>
    <w:basedOn w:val="DefaultParagraphFont"/>
    <w:uiPriority w:val="99"/>
    <w:unhideWhenUsed/>
    <w:rsid w:val="00E822FC"/>
    <w:rPr>
      <w:color w:val="0000FF" w:themeColor="hyperlink"/>
      <w:u w:val="single"/>
    </w:rPr>
  </w:style>
  <w:style w:type="paragraph" w:styleId="BalloonText">
    <w:name w:val="Balloon Text"/>
    <w:basedOn w:val="Normal"/>
    <w:link w:val="BalloonTextChar"/>
    <w:uiPriority w:val="99"/>
    <w:semiHidden/>
    <w:unhideWhenUsed/>
    <w:rsid w:val="00E82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2FC"/>
    <w:rPr>
      <w:rFonts w:ascii="Tahoma" w:hAnsi="Tahoma" w:cs="Tahoma"/>
      <w:noProof/>
      <w:sz w:val="16"/>
      <w:szCs w:val="16"/>
    </w:rPr>
  </w:style>
  <w:style w:type="character" w:customStyle="1" w:styleId="Heading2Char">
    <w:name w:val="Heading 2 Char"/>
    <w:basedOn w:val="DefaultParagraphFont"/>
    <w:link w:val="Heading2"/>
    <w:uiPriority w:val="9"/>
    <w:semiHidden/>
    <w:rsid w:val="0093374C"/>
    <w:rPr>
      <w:rFonts w:asciiTheme="majorHAnsi" w:eastAsiaTheme="majorEastAsia" w:hAnsiTheme="majorHAnsi" w:cstheme="majorBidi"/>
      <w:b/>
      <w:bCs/>
      <w:noProof/>
      <w:color w:val="4F81BD" w:themeColor="accent1"/>
      <w:sz w:val="26"/>
      <w:szCs w:val="26"/>
    </w:rPr>
  </w:style>
  <w:style w:type="character" w:customStyle="1" w:styleId="Heading1Char">
    <w:name w:val="Heading 1 Char"/>
    <w:basedOn w:val="DefaultParagraphFont"/>
    <w:link w:val="Heading1"/>
    <w:uiPriority w:val="9"/>
    <w:rsid w:val="0093374C"/>
    <w:rPr>
      <w:rFonts w:asciiTheme="majorHAnsi" w:eastAsiaTheme="majorEastAsia" w:hAnsiTheme="majorHAnsi" w:cstheme="majorBidi"/>
      <w:b/>
      <w:bCs/>
      <w:noProof/>
      <w:color w:val="365F91" w:themeColor="accent1" w:themeShade="BF"/>
      <w:sz w:val="28"/>
      <w:szCs w:val="28"/>
    </w:rPr>
  </w:style>
  <w:style w:type="character" w:customStyle="1" w:styleId="Heading3Char">
    <w:name w:val="Heading 3 Char"/>
    <w:basedOn w:val="DefaultParagraphFont"/>
    <w:link w:val="Heading3"/>
    <w:uiPriority w:val="9"/>
    <w:semiHidden/>
    <w:rsid w:val="00810046"/>
    <w:rPr>
      <w:rFonts w:asciiTheme="majorHAnsi" w:eastAsiaTheme="majorEastAsia" w:hAnsiTheme="majorHAnsi" w:cstheme="majorBidi"/>
      <w:b/>
      <w:bCs/>
      <w:noProof/>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paragraph" w:styleId="Heading1">
    <w:name w:val="heading 1"/>
    <w:basedOn w:val="Normal"/>
    <w:next w:val="Normal"/>
    <w:link w:val="Heading1Char"/>
    <w:uiPriority w:val="9"/>
    <w:qFormat/>
    <w:rsid w:val="009337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37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100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71EA5"/>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rsid w:val="00E71EA5"/>
    <w:rPr>
      <w:lang w:val="sr-Latn-RS"/>
    </w:rPr>
  </w:style>
  <w:style w:type="character" w:styleId="Hyperlink">
    <w:name w:val="Hyperlink"/>
    <w:basedOn w:val="DefaultParagraphFont"/>
    <w:uiPriority w:val="99"/>
    <w:unhideWhenUsed/>
    <w:rsid w:val="00E822FC"/>
    <w:rPr>
      <w:color w:val="0000FF" w:themeColor="hyperlink"/>
      <w:u w:val="single"/>
    </w:rPr>
  </w:style>
  <w:style w:type="paragraph" w:styleId="BalloonText">
    <w:name w:val="Balloon Text"/>
    <w:basedOn w:val="Normal"/>
    <w:link w:val="BalloonTextChar"/>
    <w:uiPriority w:val="99"/>
    <w:semiHidden/>
    <w:unhideWhenUsed/>
    <w:rsid w:val="00E822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2FC"/>
    <w:rPr>
      <w:rFonts w:ascii="Tahoma" w:hAnsi="Tahoma" w:cs="Tahoma"/>
      <w:noProof/>
      <w:sz w:val="16"/>
      <w:szCs w:val="16"/>
      <w:lang w:val="sr-Latn-RS"/>
    </w:rPr>
  </w:style>
  <w:style w:type="character" w:customStyle="1" w:styleId="Heading2Char">
    <w:name w:val="Heading 2 Char"/>
    <w:basedOn w:val="DefaultParagraphFont"/>
    <w:link w:val="Heading2"/>
    <w:uiPriority w:val="9"/>
    <w:semiHidden/>
    <w:rsid w:val="0093374C"/>
    <w:rPr>
      <w:rFonts w:asciiTheme="majorHAnsi" w:eastAsiaTheme="majorEastAsia" w:hAnsiTheme="majorHAnsi" w:cstheme="majorBidi"/>
      <w:b/>
      <w:bCs/>
      <w:noProof/>
      <w:color w:val="4F81BD" w:themeColor="accent1"/>
      <w:sz w:val="26"/>
      <w:szCs w:val="26"/>
      <w:lang w:val="sr-Latn-RS"/>
    </w:rPr>
  </w:style>
  <w:style w:type="character" w:customStyle="1" w:styleId="Heading1Char">
    <w:name w:val="Heading 1 Char"/>
    <w:basedOn w:val="DefaultParagraphFont"/>
    <w:link w:val="Heading1"/>
    <w:uiPriority w:val="9"/>
    <w:rsid w:val="0093374C"/>
    <w:rPr>
      <w:rFonts w:asciiTheme="majorHAnsi" w:eastAsiaTheme="majorEastAsia" w:hAnsiTheme="majorHAnsi" w:cstheme="majorBidi"/>
      <w:b/>
      <w:bCs/>
      <w:noProof/>
      <w:color w:val="365F91" w:themeColor="accent1" w:themeShade="BF"/>
      <w:sz w:val="28"/>
      <w:szCs w:val="28"/>
      <w:lang w:val="sr-Latn-RS"/>
    </w:rPr>
  </w:style>
  <w:style w:type="character" w:customStyle="1" w:styleId="Heading3Char">
    <w:name w:val="Heading 3 Char"/>
    <w:basedOn w:val="DefaultParagraphFont"/>
    <w:link w:val="Heading3"/>
    <w:uiPriority w:val="9"/>
    <w:semiHidden/>
    <w:rsid w:val="00810046"/>
    <w:rPr>
      <w:rFonts w:asciiTheme="majorHAnsi" w:eastAsiaTheme="majorEastAsia" w:hAnsiTheme="majorHAnsi" w:cstheme="majorBidi"/>
      <w:b/>
      <w:bCs/>
      <w:noProof/>
      <w:color w:val="4F81BD" w:themeColor="accent1"/>
      <w:lang w:val="sr-Latn-RS"/>
    </w:rPr>
  </w:style>
</w:styles>
</file>

<file path=word/webSettings.xml><?xml version="1.0" encoding="utf-8"?>
<w:webSettings xmlns:r="http://schemas.openxmlformats.org/officeDocument/2006/relationships" xmlns:w="http://schemas.openxmlformats.org/wordprocessingml/2006/main">
  <w:divs>
    <w:div w:id="175850065">
      <w:bodyDiv w:val="1"/>
      <w:marLeft w:val="0"/>
      <w:marRight w:val="0"/>
      <w:marTop w:val="0"/>
      <w:marBottom w:val="0"/>
      <w:divBdr>
        <w:top w:val="none" w:sz="0" w:space="0" w:color="auto"/>
        <w:left w:val="none" w:sz="0" w:space="0" w:color="auto"/>
        <w:bottom w:val="none" w:sz="0" w:space="0" w:color="auto"/>
        <w:right w:val="none" w:sz="0" w:space="0" w:color="auto"/>
      </w:divBdr>
      <w:divsChild>
        <w:div w:id="1294291824">
          <w:marLeft w:val="0"/>
          <w:marRight w:val="0"/>
          <w:marTop w:val="225"/>
          <w:marBottom w:val="0"/>
          <w:divBdr>
            <w:top w:val="none" w:sz="0" w:space="0" w:color="auto"/>
            <w:left w:val="none" w:sz="0" w:space="0" w:color="auto"/>
            <w:bottom w:val="none" w:sz="0" w:space="0" w:color="auto"/>
            <w:right w:val="none" w:sz="0" w:space="0" w:color="auto"/>
          </w:divBdr>
        </w:div>
      </w:divsChild>
    </w:div>
    <w:div w:id="194200830">
      <w:bodyDiv w:val="1"/>
      <w:marLeft w:val="0"/>
      <w:marRight w:val="0"/>
      <w:marTop w:val="0"/>
      <w:marBottom w:val="0"/>
      <w:divBdr>
        <w:top w:val="none" w:sz="0" w:space="0" w:color="auto"/>
        <w:left w:val="none" w:sz="0" w:space="0" w:color="auto"/>
        <w:bottom w:val="none" w:sz="0" w:space="0" w:color="auto"/>
        <w:right w:val="none" w:sz="0" w:space="0" w:color="auto"/>
      </w:divBdr>
      <w:divsChild>
        <w:div w:id="65733886">
          <w:marLeft w:val="0"/>
          <w:marRight w:val="0"/>
          <w:marTop w:val="0"/>
          <w:marBottom w:val="150"/>
          <w:divBdr>
            <w:top w:val="none" w:sz="0" w:space="0" w:color="auto"/>
            <w:left w:val="none" w:sz="0" w:space="0" w:color="auto"/>
            <w:bottom w:val="none" w:sz="0" w:space="0" w:color="auto"/>
            <w:right w:val="none" w:sz="0" w:space="0" w:color="auto"/>
          </w:divBdr>
          <w:divsChild>
            <w:div w:id="5689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861618">
      <w:bodyDiv w:val="1"/>
      <w:marLeft w:val="0"/>
      <w:marRight w:val="0"/>
      <w:marTop w:val="0"/>
      <w:marBottom w:val="0"/>
      <w:divBdr>
        <w:top w:val="none" w:sz="0" w:space="0" w:color="auto"/>
        <w:left w:val="none" w:sz="0" w:space="0" w:color="auto"/>
        <w:bottom w:val="none" w:sz="0" w:space="0" w:color="auto"/>
        <w:right w:val="none" w:sz="0" w:space="0" w:color="auto"/>
      </w:divBdr>
      <w:divsChild>
        <w:div w:id="1841235472">
          <w:marLeft w:val="0"/>
          <w:marRight w:val="0"/>
          <w:marTop w:val="0"/>
          <w:marBottom w:val="0"/>
          <w:divBdr>
            <w:top w:val="none" w:sz="0" w:space="0" w:color="auto"/>
            <w:left w:val="none" w:sz="0" w:space="0" w:color="auto"/>
            <w:bottom w:val="none" w:sz="0" w:space="0" w:color="auto"/>
            <w:right w:val="none" w:sz="0" w:space="0" w:color="auto"/>
          </w:divBdr>
          <w:divsChild>
            <w:div w:id="507409289">
              <w:marLeft w:val="0"/>
              <w:marRight w:val="0"/>
              <w:marTop w:val="0"/>
              <w:marBottom w:val="150"/>
              <w:divBdr>
                <w:top w:val="none" w:sz="0" w:space="0" w:color="auto"/>
                <w:left w:val="none" w:sz="0" w:space="0" w:color="auto"/>
                <w:bottom w:val="none" w:sz="0" w:space="0" w:color="auto"/>
                <w:right w:val="none" w:sz="0" w:space="0" w:color="auto"/>
              </w:divBdr>
              <w:divsChild>
                <w:div w:id="1240948186">
                  <w:marLeft w:val="0"/>
                  <w:marRight w:val="0"/>
                  <w:marTop w:val="0"/>
                  <w:marBottom w:val="0"/>
                  <w:divBdr>
                    <w:top w:val="none" w:sz="0" w:space="0" w:color="auto"/>
                    <w:left w:val="none" w:sz="0" w:space="0" w:color="auto"/>
                    <w:bottom w:val="none" w:sz="0" w:space="0" w:color="auto"/>
                    <w:right w:val="none" w:sz="0" w:space="0" w:color="auto"/>
                  </w:divBdr>
                  <w:divsChild>
                    <w:div w:id="177952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6330">
              <w:marLeft w:val="75"/>
              <w:marRight w:val="0"/>
              <w:marTop w:val="0"/>
              <w:marBottom w:val="450"/>
              <w:divBdr>
                <w:top w:val="none" w:sz="0" w:space="0" w:color="auto"/>
                <w:left w:val="none" w:sz="0" w:space="0" w:color="auto"/>
                <w:bottom w:val="none" w:sz="0" w:space="0" w:color="auto"/>
                <w:right w:val="none" w:sz="0" w:space="0" w:color="auto"/>
              </w:divBdr>
              <w:divsChild>
                <w:div w:id="1064766212">
                  <w:marLeft w:val="0"/>
                  <w:marRight w:val="0"/>
                  <w:marTop w:val="0"/>
                  <w:marBottom w:val="0"/>
                  <w:divBdr>
                    <w:top w:val="none" w:sz="0" w:space="0" w:color="auto"/>
                    <w:left w:val="none" w:sz="0" w:space="0" w:color="auto"/>
                    <w:bottom w:val="none" w:sz="0" w:space="0" w:color="auto"/>
                    <w:right w:val="none" w:sz="0" w:space="0" w:color="auto"/>
                  </w:divBdr>
                  <w:divsChild>
                    <w:div w:id="1222473965">
                      <w:marLeft w:val="0"/>
                      <w:marRight w:val="0"/>
                      <w:marTop w:val="0"/>
                      <w:marBottom w:val="0"/>
                      <w:divBdr>
                        <w:top w:val="none" w:sz="0" w:space="0" w:color="auto"/>
                        <w:left w:val="none" w:sz="0" w:space="0" w:color="auto"/>
                        <w:bottom w:val="none" w:sz="0" w:space="0" w:color="auto"/>
                        <w:right w:val="none" w:sz="0" w:space="0" w:color="auto"/>
                      </w:divBdr>
                      <w:divsChild>
                        <w:div w:id="595094878">
                          <w:marLeft w:val="0"/>
                          <w:marRight w:val="0"/>
                          <w:marTop w:val="0"/>
                          <w:marBottom w:val="0"/>
                          <w:divBdr>
                            <w:top w:val="none" w:sz="0" w:space="0" w:color="auto"/>
                            <w:left w:val="none" w:sz="0" w:space="0" w:color="auto"/>
                            <w:bottom w:val="none" w:sz="0" w:space="0" w:color="auto"/>
                            <w:right w:val="none" w:sz="0" w:space="0" w:color="auto"/>
                          </w:divBdr>
                          <w:divsChild>
                            <w:div w:id="1279336171">
                              <w:marLeft w:val="0"/>
                              <w:marRight w:val="0"/>
                              <w:marTop w:val="0"/>
                              <w:marBottom w:val="0"/>
                              <w:divBdr>
                                <w:top w:val="none" w:sz="0" w:space="0" w:color="auto"/>
                                <w:left w:val="none" w:sz="0" w:space="0" w:color="auto"/>
                                <w:bottom w:val="none" w:sz="0" w:space="0" w:color="auto"/>
                                <w:right w:val="none" w:sz="0" w:space="0" w:color="auto"/>
                              </w:divBdr>
                              <w:divsChild>
                                <w:div w:id="881290450">
                                  <w:marLeft w:val="0"/>
                                  <w:marRight w:val="0"/>
                                  <w:marTop w:val="0"/>
                                  <w:marBottom w:val="0"/>
                                  <w:divBdr>
                                    <w:top w:val="none" w:sz="0" w:space="0" w:color="auto"/>
                                    <w:left w:val="none" w:sz="0" w:space="0" w:color="auto"/>
                                    <w:bottom w:val="none" w:sz="0" w:space="0" w:color="auto"/>
                                    <w:right w:val="none" w:sz="0" w:space="0" w:color="auto"/>
                                  </w:divBdr>
                                </w:div>
                              </w:divsChild>
                            </w:div>
                            <w:div w:id="22247730">
                              <w:marLeft w:val="0"/>
                              <w:marRight w:val="0"/>
                              <w:marTop w:val="0"/>
                              <w:marBottom w:val="0"/>
                              <w:divBdr>
                                <w:top w:val="none" w:sz="0" w:space="0" w:color="auto"/>
                                <w:left w:val="none" w:sz="0" w:space="0" w:color="auto"/>
                                <w:bottom w:val="none" w:sz="0" w:space="0" w:color="auto"/>
                                <w:right w:val="none" w:sz="0" w:space="0" w:color="auto"/>
                              </w:divBdr>
                              <w:divsChild>
                                <w:div w:id="62377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351697">
      <w:bodyDiv w:val="1"/>
      <w:marLeft w:val="0"/>
      <w:marRight w:val="0"/>
      <w:marTop w:val="0"/>
      <w:marBottom w:val="0"/>
      <w:divBdr>
        <w:top w:val="none" w:sz="0" w:space="0" w:color="auto"/>
        <w:left w:val="none" w:sz="0" w:space="0" w:color="auto"/>
        <w:bottom w:val="none" w:sz="0" w:space="0" w:color="auto"/>
        <w:right w:val="none" w:sz="0" w:space="0" w:color="auto"/>
      </w:divBdr>
      <w:divsChild>
        <w:div w:id="1654211056">
          <w:marLeft w:val="0"/>
          <w:marRight w:val="0"/>
          <w:marTop w:val="0"/>
          <w:marBottom w:val="0"/>
          <w:divBdr>
            <w:top w:val="none" w:sz="0" w:space="0" w:color="auto"/>
            <w:left w:val="none" w:sz="0" w:space="0" w:color="auto"/>
            <w:bottom w:val="none" w:sz="0" w:space="0" w:color="auto"/>
            <w:right w:val="none" w:sz="0" w:space="0" w:color="auto"/>
          </w:divBdr>
          <w:divsChild>
            <w:div w:id="1100834130">
              <w:marLeft w:val="0"/>
              <w:marRight w:val="0"/>
              <w:marTop w:val="0"/>
              <w:marBottom w:val="150"/>
              <w:divBdr>
                <w:top w:val="none" w:sz="0" w:space="0" w:color="auto"/>
                <w:left w:val="none" w:sz="0" w:space="0" w:color="auto"/>
                <w:bottom w:val="none" w:sz="0" w:space="0" w:color="auto"/>
                <w:right w:val="none" w:sz="0" w:space="0" w:color="auto"/>
              </w:divBdr>
              <w:divsChild>
                <w:div w:id="975598001">
                  <w:marLeft w:val="0"/>
                  <w:marRight w:val="0"/>
                  <w:marTop w:val="0"/>
                  <w:marBottom w:val="0"/>
                  <w:divBdr>
                    <w:top w:val="none" w:sz="0" w:space="0" w:color="auto"/>
                    <w:left w:val="none" w:sz="0" w:space="0" w:color="auto"/>
                    <w:bottom w:val="none" w:sz="0" w:space="0" w:color="auto"/>
                    <w:right w:val="none" w:sz="0" w:space="0" w:color="auto"/>
                  </w:divBdr>
                  <w:divsChild>
                    <w:div w:id="15637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058354">
              <w:marLeft w:val="75"/>
              <w:marRight w:val="0"/>
              <w:marTop w:val="0"/>
              <w:marBottom w:val="450"/>
              <w:divBdr>
                <w:top w:val="none" w:sz="0" w:space="0" w:color="auto"/>
                <w:left w:val="none" w:sz="0" w:space="0" w:color="auto"/>
                <w:bottom w:val="none" w:sz="0" w:space="0" w:color="auto"/>
                <w:right w:val="none" w:sz="0" w:space="0" w:color="auto"/>
              </w:divBdr>
              <w:divsChild>
                <w:div w:id="653528800">
                  <w:marLeft w:val="0"/>
                  <w:marRight w:val="0"/>
                  <w:marTop w:val="0"/>
                  <w:marBottom w:val="0"/>
                  <w:divBdr>
                    <w:top w:val="none" w:sz="0" w:space="0" w:color="auto"/>
                    <w:left w:val="none" w:sz="0" w:space="0" w:color="auto"/>
                    <w:bottom w:val="none" w:sz="0" w:space="0" w:color="auto"/>
                    <w:right w:val="none" w:sz="0" w:space="0" w:color="auto"/>
                  </w:divBdr>
                  <w:divsChild>
                    <w:div w:id="1056703663">
                      <w:marLeft w:val="0"/>
                      <w:marRight w:val="0"/>
                      <w:marTop w:val="0"/>
                      <w:marBottom w:val="0"/>
                      <w:divBdr>
                        <w:top w:val="none" w:sz="0" w:space="0" w:color="auto"/>
                        <w:left w:val="none" w:sz="0" w:space="0" w:color="auto"/>
                        <w:bottom w:val="none" w:sz="0" w:space="0" w:color="auto"/>
                        <w:right w:val="none" w:sz="0" w:space="0" w:color="auto"/>
                      </w:divBdr>
                      <w:divsChild>
                        <w:div w:id="705641151">
                          <w:marLeft w:val="0"/>
                          <w:marRight w:val="0"/>
                          <w:marTop w:val="0"/>
                          <w:marBottom w:val="0"/>
                          <w:divBdr>
                            <w:top w:val="none" w:sz="0" w:space="0" w:color="auto"/>
                            <w:left w:val="none" w:sz="0" w:space="0" w:color="auto"/>
                            <w:bottom w:val="none" w:sz="0" w:space="0" w:color="auto"/>
                            <w:right w:val="none" w:sz="0" w:space="0" w:color="auto"/>
                          </w:divBdr>
                          <w:divsChild>
                            <w:div w:id="306008438">
                              <w:marLeft w:val="0"/>
                              <w:marRight w:val="0"/>
                              <w:marTop w:val="0"/>
                              <w:marBottom w:val="0"/>
                              <w:divBdr>
                                <w:top w:val="none" w:sz="0" w:space="0" w:color="auto"/>
                                <w:left w:val="none" w:sz="0" w:space="0" w:color="auto"/>
                                <w:bottom w:val="none" w:sz="0" w:space="0" w:color="auto"/>
                                <w:right w:val="none" w:sz="0" w:space="0" w:color="auto"/>
                              </w:divBdr>
                              <w:divsChild>
                                <w:div w:id="1466390985">
                                  <w:marLeft w:val="0"/>
                                  <w:marRight w:val="0"/>
                                  <w:marTop w:val="0"/>
                                  <w:marBottom w:val="0"/>
                                  <w:divBdr>
                                    <w:top w:val="none" w:sz="0" w:space="0" w:color="auto"/>
                                    <w:left w:val="none" w:sz="0" w:space="0" w:color="auto"/>
                                    <w:bottom w:val="none" w:sz="0" w:space="0" w:color="auto"/>
                                    <w:right w:val="none" w:sz="0" w:space="0" w:color="auto"/>
                                  </w:divBdr>
                                </w:div>
                              </w:divsChild>
                            </w:div>
                            <w:div w:id="430979444">
                              <w:marLeft w:val="0"/>
                              <w:marRight w:val="0"/>
                              <w:marTop w:val="0"/>
                              <w:marBottom w:val="0"/>
                              <w:divBdr>
                                <w:top w:val="none" w:sz="0" w:space="0" w:color="auto"/>
                                <w:left w:val="none" w:sz="0" w:space="0" w:color="auto"/>
                                <w:bottom w:val="none" w:sz="0" w:space="0" w:color="auto"/>
                                <w:right w:val="none" w:sz="0" w:space="0" w:color="auto"/>
                              </w:divBdr>
                              <w:divsChild>
                                <w:div w:id="97572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6145199">
      <w:bodyDiv w:val="1"/>
      <w:marLeft w:val="0"/>
      <w:marRight w:val="0"/>
      <w:marTop w:val="0"/>
      <w:marBottom w:val="0"/>
      <w:divBdr>
        <w:top w:val="none" w:sz="0" w:space="0" w:color="auto"/>
        <w:left w:val="none" w:sz="0" w:space="0" w:color="auto"/>
        <w:bottom w:val="none" w:sz="0" w:space="0" w:color="auto"/>
        <w:right w:val="none" w:sz="0" w:space="0" w:color="auto"/>
      </w:divBdr>
      <w:divsChild>
        <w:div w:id="1367681539">
          <w:marLeft w:val="0"/>
          <w:marRight w:val="0"/>
          <w:marTop w:val="0"/>
          <w:marBottom w:val="150"/>
          <w:divBdr>
            <w:top w:val="none" w:sz="0" w:space="0" w:color="auto"/>
            <w:left w:val="none" w:sz="0" w:space="0" w:color="auto"/>
            <w:bottom w:val="none" w:sz="0" w:space="0" w:color="auto"/>
            <w:right w:val="none" w:sz="0" w:space="0" w:color="auto"/>
          </w:divBdr>
          <w:divsChild>
            <w:div w:id="191608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12066">
      <w:bodyDiv w:val="1"/>
      <w:marLeft w:val="0"/>
      <w:marRight w:val="0"/>
      <w:marTop w:val="0"/>
      <w:marBottom w:val="0"/>
      <w:divBdr>
        <w:top w:val="none" w:sz="0" w:space="0" w:color="auto"/>
        <w:left w:val="none" w:sz="0" w:space="0" w:color="auto"/>
        <w:bottom w:val="none" w:sz="0" w:space="0" w:color="auto"/>
        <w:right w:val="none" w:sz="0" w:space="0" w:color="auto"/>
      </w:divBdr>
      <w:divsChild>
        <w:div w:id="1294677701">
          <w:marLeft w:val="0"/>
          <w:marRight w:val="0"/>
          <w:marTop w:val="0"/>
          <w:marBottom w:val="0"/>
          <w:divBdr>
            <w:top w:val="none" w:sz="0" w:space="0" w:color="auto"/>
            <w:left w:val="none" w:sz="0" w:space="0" w:color="auto"/>
            <w:bottom w:val="none" w:sz="0" w:space="0" w:color="auto"/>
            <w:right w:val="none" w:sz="0" w:space="0" w:color="auto"/>
          </w:divBdr>
          <w:divsChild>
            <w:div w:id="1952587385">
              <w:marLeft w:val="0"/>
              <w:marRight w:val="0"/>
              <w:marTop w:val="0"/>
              <w:marBottom w:val="150"/>
              <w:divBdr>
                <w:top w:val="none" w:sz="0" w:space="0" w:color="auto"/>
                <w:left w:val="none" w:sz="0" w:space="0" w:color="auto"/>
                <w:bottom w:val="none" w:sz="0" w:space="0" w:color="auto"/>
                <w:right w:val="none" w:sz="0" w:space="0" w:color="auto"/>
              </w:divBdr>
              <w:divsChild>
                <w:div w:id="2084326952">
                  <w:marLeft w:val="0"/>
                  <w:marRight w:val="0"/>
                  <w:marTop w:val="0"/>
                  <w:marBottom w:val="0"/>
                  <w:divBdr>
                    <w:top w:val="none" w:sz="0" w:space="0" w:color="auto"/>
                    <w:left w:val="none" w:sz="0" w:space="0" w:color="auto"/>
                    <w:bottom w:val="none" w:sz="0" w:space="0" w:color="auto"/>
                    <w:right w:val="none" w:sz="0" w:space="0" w:color="auto"/>
                  </w:divBdr>
                  <w:divsChild>
                    <w:div w:id="11541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269">
              <w:marLeft w:val="75"/>
              <w:marRight w:val="0"/>
              <w:marTop w:val="0"/>
              <w:marBottom w:val="450"/>
              <w:divBdr>
                <w:top w:val="none" w:sz="0" w:space="0" w:color="auto"/>
                <w:left w:val="none" w:sz="0" w:space="0" w:color="auto"/>
                <w:bottom w:val="none" w:sz="0" w:space="0" w:color="auto"/>
                <w:right w:val="none" w:sz="0" w:space="0" w:color="auto"/>
              </w:divBdr>
              <w:divsChild>
                <w:div w:id="413741556">
                  <w:marLeft w:val="0"/>
                  <w:marRight w:val="0"/>
                  <w:marTop w:val="0"/>
                  <w:marBottom w:val="0"/>
                  <w:divBdr>
                    <w:top w:val="none" w:sz="0" w:space="0" w:color="auto"/>
                    <w:left w:val="none" w:sz="0" w:space="0" w:color="auto"/>
                    <w:bottom w:val="none" w:sz="0" w:space="0" w:color="auto"/>
                    <w:right w:val="none" w:sz="0" w:space="0" w:color="auto"/>
                  </w:divBdr>
                  <w:divsChild>
                    <w:div w:id="1411148438">
                      <w:marLeft w:val="0"/>
                      <w:marRight w:val="0"/>
                      <w:marTop w:val="0"/>
                      <w:marBottom w:val="0"/>
                      <w:divBdr>
                        <w:top w:val="none" w:sz="0" w:space="0" w:color="auto"/>
                        <w:left w:val="none" w:sz="0" w:space="0" w:color="auto"/>
                        <w:bottom w:val="none" w:sz="0" w:space="0" w:color="auto"/>
                        <w:right w:val="none" w:sz="0" w:space="0" w:color="auto"/>
                      </w:divBdr>
                      <w:divsChild>
                        <w:div w:id="948508235">
                          <w:marLeft w:val="0"/>
                          <w:marRight w:val="0"/>
                          <w:marTop w:val="0"/>
                          <w:marBottom w:val="0"/>
                          <w:divBdr>
                            <w:top w:val="none" w:sz="0" w:space="0" w:color="auto"/>
                            <w:left w:val="none" w:sz="0" w:space="0" w:color="auto"/>
                            <w:bottom w:val="none" w:sz="0" w:space="0" w:color="auto"/>
                            <w:right w:val="none" w:sz="0" w:space="0" w:color="auto"/>
                          </w:divBdr>
                          <w:divsChild>
                            <w:div w:id="1217935894">
                              <w:marLeft w:val="0"/>
                              <w:marRight w:val="0"/>
                              <w:marTop w:val="0"/>
                              <w:marBottom w:val="0"/>
                              <w:divBdr>
                                <w:top w:val="none" w:sz="0" w:space="0" w:color="auto"/>
                                <w:left w:val="none" w:sz="0" w:space="0" w:color="auto"/>
                                <w:bottom w:val="none" w:sz="0" w:space="0" w:color="auto"/>
                                <w:right w:val="none" w:sz="0" w:space="0" w:color="auto"/>
                              </w:divBdr>
                              <w:divsChild>
                                <w:div w:id="708605402">
                                  <w:marLeft w:val="0"/>
                                  <w:marRight w:val="0"/>
                                  <w:marTop w:val="0"/>
                                  <w:marBottom w:val="0"/>
                                  <w:divBdr>
                                    <w:top w:val="none" w:sz="0" w:space="0" w:color="auto"/>
                                    <w:left w:val="none" w:sz="0" w:space="0" w:color="auto"/>
                                    <w:bottom w:val="none" w:sz="0" w:space="0" w:color="auto"/>
                                    <w:right w:val="none" w:sz="0" w:space="0" w:color="auto"/>
                                  </w:divBdr>
                                </w:div>
                              </w:divsChild>
                            </w:div>
                            <w:div w:id="575819443">
                              <w:marLeft w:val="0"/>
                              <w:marRight w:val="0"/>
                              <w:marTop w:val="0"/>
                              <w:marBottom w:val="0"/>
                              <w:divBdr>
                                <w:top w:val="none" w:sz="0" w:space="0" w:color="auto"/>
                                <w:left w:val="none" w:sz="0" w:space="0" w:color="auto"/>
                                <w:bottom w:val="none" w:sz="0" w:space="0" w:color="auto"/>
                                <w:right w:val="none" w:sz="0" w:space="0" w:color="auto"/>
                              </w:divBdr>
                              <w:divsChild>
                                <w:div w:id="210673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9336540">
      <w:bodyDiv w:val="1"/>
      <w:marLeft w:val="0"/>
      <w:marRight w:val="0"/>
      <w:marTop w:val="0"/>
      <w:marBottom w:val="0"/>
      <w:divBdr>
        <w:top w:val="none" w:sz="0" w:space="0" w:color="auto"/>
        <w:left w:val="none" w:sz="0" w:space="0" w:color="auto"/>
        <w:bottom w:val="none" w:sz="0" w:space="0" w:color="auto"/>
        <w:right w:val="none" w:sz="0" w:space="0" w:color="auto"/>
      </w:divBdr>
      <w:divsChild>
        <w:div w:id="444347638">
          <w:marLeft w:val="0"/>
          <w:marRight w:val="0"/>
          <w:marTop w:val="0"/>
          <w:marBottom w:val="0"/>
          <w:divBdr>
            <w:top w:val="none" w:sz="0" w:space="0" w:color="auto"/>
            <w:left w:val="none" w:sz="0" w:space="0" w:color="auto"/>
            <w:bottom w:val="none" w:sz="0" w:space="0" w:color="auto"/>
            <w:right w:val="none" w:sz="0" w:space="0" w:color="auto"/>
          </w:divBdr>
        </w:div>
      </w:divsChild>
    </w:div>
    <w:div w:id="1395469982">
      <w:bodyDiv w:val="1"/>
      <w:marLeft w:val="0"/>
      <w:marRight w:val="0"/>
      <w:marTop w:val="0"/>
      <w:marBottom w:val="0"/>
      <w:divBdr>
        <w:top w:val="none" w:sz="0" w:space="0" w:color="auto"/>
        <w:left w:val="none" w:sz="0" w:space="0" w:color="auto"/>
        <w:bottom w:val="none" w:sz="0" w:space="0" w:color="auto"/>
        <w:right w:val="none" w:sz="0" w:space="0" w:color="auto"/>
      </w:divBdr>
      <w:divsChild>
        <w:div w:id="759300218">
          <w:marLeft w:val="0"/>
          <w:marRight w:val="0"/>
          <w:marTop w:val="0"/>
          <w:marBottom w:val="150"/>
          <w:divBdr>
            <w:top w:val="none" w:sz="0" w:space="0" w:color="auto"/>
            <w:left w:val="none" w:sz="0" w:space="0" w:color="auto"/>
            <w:bottom w:val="none" w:sz="0" w:space="0" w:color="auto"/>
            <w:right w:val="none" w:sz="0" w:space="0" w:color="auto"/>
          </w:divBdr>
          <w:divsChild>
            <w:div w:id="6213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65573">
      <w:bodyDiv w:val="1"/>
      <w:marLeft w:val="0"/>
      <w:marRight w:val="0"/>
      <w:marTop w:val="0"/>
      <w:marBottom w:val="0"/>
      <w:divBdr>
        <w:top w:val="none" w:sz="0" w:space="0" w:color="auto"/>
        <w:left w:val="none" w:sz="0" w:space="0" w:color="auto"/>
        <w:bottom w:val="none" w:sz="0" w:space="0" w:color="auto"/>
        <w:right w:val="none" w:sz="0" w:space="0" w:color="auto"/>
      </w:divBdr>
      <w:divsChild>
        <w:div w:id="751270949">
          <w:marLeft w:val="0"/>
          <w:marRight w:val="0"/>
          <w:marTop w:val="0"/>
          <w:marBottom w:val="0"/>
          <w:divBdr>
            <w:top w:val="none" w:sz="0" w:space="0" w:color="auto"/>
            <w:left w:val="none" w:sz="0" w:space="0" w:color="auto"/>
            <w:bottom w:val="none" w:sz="0" w:space="0" w:color="auto"/>
            <w:right w:val="none" w:sz="0" w:space="0" w:color="auto"/>
          </w:divBdr>
          <w:divsChild>
            <w:div w:id="975447824">
              <w:marLeft w:val="0"/>
              <w:marRight w:val="0"/>
              <w:marTop w:val="0"/>
              <w:marBottom w:val="150"/>
              <w:divBdr>
                <w:top w:val="none" w:sz="0" w:space="0" w:color="auto"/>
                <w:left w:val="none" w:sz="0" w:space="0" w:color="auto"/>
                <w:bottom w:val="none" w:sz="0" w:space="0" w:color="auto"/>
                <w:right w:val="none" w:sz="0" w:space="0" w:color="auto"/>
              </w:divBdr>
              <w:divsChild>
                <w:div w:id="107356677">
                  <w:marLeft w:val="0"/>
                  <w:marRight w:val="0"/>
                  <w:marTop w:val="0"/>
                  <w:marBottom w:val="0"/>
                  <w:divBdr>
                    <w:top w:val="none" w:sz="0" w:space="0" w:color="auto"/>
                    <w:left w:val="none" w:sz="0" w:space="0" w:color="auto"/>
                    <w:bottom w:val="none" w:sz="0" w:space="0" w:color="auto"/>
                    <w:right w:val="none" w:sz="0" w:space="0" w:color="auto"/>
                  </w:divBdr>
                  <w:divsChild>
                    <w:div w:id="210561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92584">
              <w:marLeft w:val="75"/>
              <w:marRight w:val="0"/>
              <w:marTop w:val="0"/>
              <w:marBottom w:val="450"/>
              <w:divBdr>
                <w:top w:val="none" w:sz="0" w:space="0" w:color="auto"/>
                <w:left w:val="none" w:sz="0" w:space="0" w:color="auto"/>
                <w:bottom w:val="none" w:sz="0" w:space="0" w:color="auto"/>
                <w:right w:val="none" w:sz="0" w:space="0" w:color="auto"/>
              </w:divBdr>
              <w:divsChild>
                <w:div w:id="430248065">
                  <w:marLeft w:val="0"/>
                  <w:marRight w:val="0"/>
                  <w:marTop w:val="0"/>
                  <w:marBottom w:val="0"/>
                  <w:divBdr>
                    <w:top w:val="none" w:sz="0" w:space="0" w:color="auto"/>
                    <w:left w:val="none" w:sz="0" w:space="0" w:color="auto"/>
                    <w:bottom w:val="none" w:sz="0" w:space="0" w:color="auto"/>
                    <w:right w:val="none" w:sz="0" w:space="0" w:color="auto"/>
                  </w:divBdr>
                  <w:divsChild>
                    <w:div w:id="2064986713">
                      <w:marLeft w:val="0"/>
                      <w:marRight w:val="0"/>
                      <w:marTop w:val="0"/>
                      <w:marBottom w:val="0"/>
                      <w:divBdr>
                        <w:top w:val="none" w:sz="0" w:space="0" w:color="auto"/>
                        <w:left w:val="none" w:sz="0" w:space="0" w:color="auto"/>
                        <w:bottom w:val="none" w:sz="0" w:space="0" w:color="auto"/>
                        <w:right w:val="none" w:sz="0" w:space="0" w:color="auto"/>
                      </w:divBdr>
                      <w:divsChild>
                        <w:div w:id="2002393620">
                          <w:marLeft w:val="0"/>
                          <w:marRight w:val="0"/>
                          <w:marTop w:val="0"/>
                          <w:marBottom w:val="0"/>
                          <w:divBdr>
                            <w:top w:val="none" w:sz="0" w:space="0" w:color="auto"/>
                            <w:left w:val="none" w:sz="0" w:space="0" w:color="auto"/>
                            <w:bottom w:val="none" w:sz="0" w:space="0" w:color="auto"/>
                            <w:right w:val="none" w:sz="0" w:space="0" w:color="auto"/>
                          </w:divBdr>
                          <w:divsChild>
                            <w:div w:id="551236799">
                              <w:marLeft w:val="0"/>
                              <w:marRight w:val="0"/>
                              <w:marTop w:val="0"/>
                              <w:marBottom w:val="0"/>
                              <w:divBdr>
                                <w:top w:val="none" w:sz="0" w:space="0" w:color="auto"/>
                                <w:left w:val="none" w:sz="0" w:space="0" w:color="auto"/>
                                <w:bottom w:val="none" w:sz="0" w:space="0" w:color="auto"/>
                                <w:right w:val="none" w:sz="0" w:space="0" w:color="auto"/>
                              </w:divBdr>
                              <w:divsChild>
                                <w:div w:id="1139883313">
                                  <w:marLeft w:val="0"/>
                                  <w:marRight w:val="0"/>
                                  <w:marTop w:val="0"/>
                                  <w:marBottom w:val="0"/>
                                  <w:divBdr>
                                    <w:top w:val="none" w:sz="0" w:space="0" w:color="auto"/>
                                    <w:left w:val="none" w:sz="0" w:space="0" w:color="auto"/>
                                    <w:bottom w:val="none" w:sz="0" w:space="0" w:color="auto"/>
                                    <w:right w:val="none" w:sz="0" w:space="0" w:color="auto"/>
                                  </w:divBdr>
                                </w:div>
                              </w:divsChild>
                            </w:div>
                            <w:div w:id="212277296">
                              <w:marLeft w:val="0"/>
                              <w:marRight w:val="0"/>
                              <w:marTop w:val="0"/>
                              <w:marBottom w:val="0"/>
                              <w:divBdr>
                                <w:top w:val="none" w:sz="0" w:space="0" w:color="auto"/>
                                <w:left w:val="none" w:sz="0" w:space="0" w:color="auto"/>
                                <w:bottom w:val="none" w:sz="0" w:space="0" w:color="auto"/>
                                <w:right w:val="none" w:sz="0" w:space="0" w:color="auto"/>
                              </w:divBdr>
                              <w:divsChild>
                                <w:div w:id="62778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331552">
      <w:bodyDiv w:val="1"/>
      <w:marLeft w:val="0"/>
      <w:marRight w:val="0"/>
      <w:marTop w:val="0"/>
      <w:marBottom w:val="0"/>
      <w:divBdr>
        <w:top w:val="none" w:sz="0" w:space="0" w:color="auto"/>
        <w:left w:val="none" w:sz="0" w:space="0" w:color="auto"/>
        <w:bottom w:val="none" w:sz="0" w:space="0" w:color="auto"/>
        <w:right w:val="none" w:sz="0" w:space="0" w:color="auto"/>
      </w:divBdr>
      <w:divsChild>
        <w:div w:id="1594126920">
          <w:marLeft w:val="0"/>
          <w:marRight w:val="0"/>
          <w:marTop w:val="0"/>
          <w:marBottom w:val="150"/>
          <w:divBdr>
            <w:top w:val="none" w:sz="0" w:space="0" w:color="auto"/>
            <w:left w:val="none" w:sz="0" w:space="0" w:color="auto"/>
            <w:bottom w:val="none" w:sz="0" w:space="0" w:color="auto"/>
            <w:right w:val="none" w:sz="0" w:space="0" w:color="auto"/>
          </w:divBdr>
          <w:divsChild>
            <w:div w:id="214357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006625">
      <w:bodyDiv w:val="1"/>
      <w:marLeft w:val="0"/>
      <w:marRight w:val="0"/>
      <w:marTop w:val="0"/>
      <w:marBottom w:val="0"/>
      <w:divBdr>
        <w:top w:val="none" w:sz="0" w:space="0" w:color="auto"/>
        <w:left w:val="none" w:sz="0" w:space="0" w:color="auto"/>
        <w:bottom w:val="none" w:sz="0" w:space="0" w:color="auto"/>
        <w:right w:val="none" w:sz="0" w:space="0" w:color="auto"/>
      </w:divBdr>
      <w:divsChild>
        <w:div w:id="260643657">
          <w:marLeft w:val="0"/>
          <w:marRight w:val="0"/>
          <w:marTop w:val="0"/>
          <w:marBottom w:val="150"/>
          <w:divBdr>
            <w:top w:val="none" w:sz="0" w:space="0" w:color="auto"/>
            <w:left w:val="none" w:sz="0" w:space="0" w:color="auto"/>
            <w:bottom w:val="dotted" w:sz="6" w:space="8" w:color="B2B2B2"/>
            <w:right w:val="none" w:sz="0" w:space="0" w:color="auto"/>
          </w:divBdr>
        </w:div>
      </w:divsChild>
    </w:div>
    <w:div w:id="1547569693">
      <w:bodyDiv w:val="1"/>
      <w:marLeft w:val="0"/>
      <w:marRight w:val="0"/>
      <w:marTop w:val="0"/>
      <w:marBottom w:val="0"/>
      <w:divBdr>
        <w:top w:val="none" w:sz="0" w:space="0" w:color="auto"/>
        <w:left w:val="none" w:sz="0" w:space="0" w:color="auto"/>
        <w:bottom w:val="none" w:sz="0" w:space="0" w:color="auto"/>
        <w:right w:val="none" w:sz="0" w:space="0" w:color="auto"/>
      </w:divBdr>
      <w:divsChild>
        <w:div w:id="320160515">
          <w:marLeft w:val="0"/>
          <w:marRight w:val="0"/>
          <w:marTop w:val="0"/>
          <w:marBottom w:val="150"/>
          <w:divBdr>
            <w:top w:val="none" w:sz="0" w:space="0" w:color="auto"/>
            <w:left w:val="none" w:sz="0" w:space="0" w:color="auto"/>
            <w:bottom w:val="dotted" w:sz="6" w:space="8" w:color="B2B2B2"/>
            <w:right w:val="none" w:sz="0" w:space="0" w:color="auto"/>
          </w:divBdr>
        </w:div>
      </w:divsChild>
    </w:div>
    <w:div w:id="1586913543">
      <w:bodyDiv w:val="1"/>
      <w:marLeft w:val="0"/>
      <w:marRight w:val="0"/>
      <w:marTop w:val="0"/>
      <w:marBottom w:val="0"/>
      <w:divBdr>
        <w:top w:val="none" w:sz="0" w:space="0" w:color="auto"/>
        <w:left w:val="none" w:sz="0" w:space="0" w:color="auto"/>
        <w:bottom w:val="none" w:sz="0" w:space="0" w:color="auto"/>
        <w:right w:val="none" w:sz="0" w:space="0" w:color="auto"/>
      </w:divBdr>
      <w:divsChild>
        <w:div w:id="727651255">
          <w:marLeft w:val="0"/>
          <w:marRight w:val="0"/>
          <w:marTop w:val="0"/>
          <w:marBottom w:val="0"/>
          <w:divBdr>
            <w:top w:val="none" w:sz="0" w:space="0" w:color="auto"/>
            <w:left w:val="none" w:sz="0" w:space="0" w:color="auto"/>
            <w:bottom w:val="none" w:sz="0" w:space="0" w:color="auto"/>
            <w:right w:val="none" w:sz="0" w:space="0" w:color="auto"/>
          </w:divBdr>
          <w:divsChild>
            <w:div w:id="708725435">
              <w:marLeft w:val="0"/>
              <w:marRight w:val="0"/>
              <w:marTop w:val="0"/>
              <w:marBottom w:val="150"/>
              <w:divBdr>
                <w:top w:val="none" w:sz="0" w:space="0" w:color="auto"/>
                <w:left w:val="none" w:sz="0" w:space="0" w:color="auto"/>
                <w:bottom w:val="none" w:sz="0" w:space="0" w:color="auto"/>
                <w:right w:val="none" w:sz="0" w:space="0" w:color="auto"/>
              </w:divBdr>
              <w:divsChild>
                <w:div w:id="232199554">
                  <w:marLeft w:val="0"/>
                  <w:marRight w:val="0"/>
                  <w:marTop w:val="0"/>
                  <w:marBottom w:val="0"/>
                  <w:divBdr>
                    <w:top w:val="none" w:sz="0" w:space="0" w:color="auto"/>
                    <w:left w:val="none" w:sz="0" w:space="0" w:color="auto"/>
                    <w:bottom w:val="none" w:sz="0" w:space="0" w:color="auto"/>
                    <w:right w:val="none" w:sz="0" w:space="0" w:color="auto"/>
                  </w:divBdr>
                  <w:divsChild>
                    <w:div w:id="46281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16825">
              <w:marLeft w:val="75"/>
              <w:marRight w:val="0"/>
              <w:marTop w:val="0"/>
              <w:marBottom w:val="450"/>
              <w:divBdr>
                <w:top w:val="none" w:sz="0" w:space="0" w:color="auto"/>
                <w:left w:val="none" w:sz="0" w:space="0" w:color="auto"/>
                <w:bottom w:val="none" w:sz="0" w:space="0" w:color="auto"/>
                <w:right w:val="none" w:sz="0" w:space="0" w:color="auto"/>
              </w:divBdr>
              <w:divsChild>
                <w:div w:id="232593818">
                  <w:marLeft w:val="0"/>
                  <w:marRight w:val="0"/>
                  <w:marTop w:val="0"/>
                  <w:marBottom w:val="0"/>
                  <w:divBdr>
                    <w:top w:val="none" w:sz="0" w:space="0" w:color="auto"/>
                    <w:left w:val="none" w:sz="0" w:space="0" w:color="auto"/>
                    <w:bottom w:val="none" w:sz="0" w:space="0" w:color="auto"/>
                    <w:right w:val="none" w:sz="0" w:space="0" w:color="auto"/>
                  </w:divBdr>
                  <w:divsChild>
                    <w:div w:id="1915552818">
                      <w:marLeft w:val="0"/>
                      <w:marRight w:val="0"/>
                      <w:marTop w:val="0"/>
                      <w:marBottom w:val="0"/>
                      <w:divBdr>
                        <w:top w:val="none" w:sz="0" w:space="0" w:color="auto"/>
                        <w:left w:val="none" w:sz="0" w:space="0" w:color="auto"/>
                        <w:bottom w:val="none" w:sz="0" w:space="0" w:color="auto"/>
                        <w:right w:val="none" w:sz="0" w:space="0" w:color="auto"/>
                      </w:divBdr>
                      <w:divsChild>
                        <w:div w:id="231431518">
                          <w:marLeft w:val="0"/>
                          <w:marRight w:val="0"/>
                          <w:marTop w:val="0"/>
                          <w:marBottom w:val="0"/>
                          <w:divBdr>
                            <w:top w:val="none" w:sz="0" w:space="0" w:color="auto"/>
                            <w:left w:val="none" w:sz="0" w:space="0" w:color="auto"/>
                            <w:bottom w:val="none" w:sz="0" w:space="0" w:color="auto"/>
                            <w:right w:val="none" w:sz="0" w:space="0" w:color="auto"/>
                          </w:divBdr>
                          <w:divsChild>
                            <w:div w:id="1263144654">
                              <w:marLeft w:val="0"/>
                              <w:marRight w:val="0"/>
                              <w:marTop w:val="0"/>
                              <w:marBottom w:val="0"/>
                              <w:divBdr>
                                <w:top w:val="none" w:sz="0" w:space="0" w:color="auto"/>
                                <w:left w:val="none" w:sz="0" w:space="0" w:color="auto"/>
                                <w:bottom w:val="none" w:sz="0" w:space="0" w:color="auto"/>
                                <w:right w:val="none" w:sz="0" w:space="0" w:color="auto"/>
                              </w:divBdr>
                              <w:divsChild>
                                <w:div w:id="144811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9504880">
      <w:bodyDiv w:val="1"/>
      <w:marLeft w:val="0"/>
      <w:marRight w:val="0"/>
      <w:marTop w:val="0"/>
      <w:marBottom w:val="0"/>
      <w:divBdr>
        <w:top w:val="none" w:sz="0" w:space="0" w:color="auto"/>
        <w:left w:val="none" w:sz="0" w:space="0" w:color="auto"/>
        <w:bottom w:val="none" w:sz="0" w:space="0" w:color="auto"/>
        <w:right w:val="none" w:sz="0" w:space="0" w:color="auto"/>
      </w:divBdr>
    </w:div>
    <w:div w:id="1889605275">
      <w:bodyDiv w:val="1"/>
      <w:marLeft w:val="0"/>
      <w:marRight w:val="0"/>
      <w:marTop w:val="0"/>
      <w:marBottom w:val="0"/>
      <w:divBdr>
        <w:top w:val="none" w:sz="0" w:space="0" w:color="auto"/>
        <w:left w:val="none" w:sz="0" w:space="0" w:color="auto"/>
        <w:bottom w:val="none" w:sz="0" w:space="0" w:color="auto"/>
        <w:right w:val="none" w:sz="0" w:space="0" w:color="auto"/>
      </w:divBdr>
      <w:divsChild>
        <w:div w:id="691371777">
          <w:marLeft w:val="0"/>
          <w:marRight w:val="0"/>
          <w:marTop w:val="120"/>
          <w:marBottom w:val="240"/>
          <w:divBdr>
            <w:top w:val="none" w:sz="0" w:space="0" w:color="auto"/>
            <w:left w:val="none" w:sz="0" w:space="0" w:color="auto"/>
            <w:bottom w:val="none" w:sz="0" w:space="0" w:color="auto"/>
            <w:right w:val="none" w:sz="0" w:space="0" w:color="auto"/>
          </w:divBdr>
          <w:divsChild>
            <w:div w:id="1273826076">
              <w:marLeft w:val="0"/>
              <w:marRight w:val="0"/>
              <w:marTop w:val="120"/>
              <w:marBottom w:val="120"/>
              <w:divBdr>
                <w:top w:val="none" w:sz="0" w:space="0" w:color="auto"/>
                <w:left w:val="none" w:sz="0" w:space="0" w:color="auto"/>
                <w:bottom w:val="none" w:sz="0" w:space="0" w:color="auto"/>
                <w:right w:val="none" w:sz="0" w:space="0" w:color="auto"/>
              </w:divBdr>
              <w:divsChild>
                <w:div w:id="1160120709">
                  <w:marLeft w:val="405"/>
                  <w:marRight w:val="405"/>
                  <w:marTop w:val="0"/>
                  <w:marBottom w:val="0"/>
                  <w:divBdr>
                    <w:top w:val="none" w:sz="0" w:space="0" w:color="auto"/>
                    <w:left w:val="none" w:sz="0" w:space="0" w:color="auto"/>
                    <w:bottom w:val="none" w:sz="0" w:space="0" w:color="auto"/>
                    <w:right w:val="none" w:sz="0" w:space="0" w:color="auto"/>
                  </w:divBdr>
                  <w:divsChild>
                    <w:div w:id="1592663404">
                      <w:marLeft w:val="0"/>
                      <w:marRight w:val="0"/>
                      <w:marTop w:val="0"/>
                      <w:marBottom w:val="0"/>
                      <w:divBdr>
                        <w:top w:val="none" w:sz="0" w:space="0" w:color="auto"/>
                        <w:left w:val="none" w:sz="0" w:space="0" w:color="auto"/>
                        <w:bottom w:val="none" w:sz="0" w:space="0" w:color="auto"/>
                        <w:right w:val="none" w:sz="0" w:space="0" w:color="auto"/>
                      </w:divBdr>
                    </w:div>
                    <w:div w:id="109787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54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dnevnik.rs/sites/default/files/2_172.jpg" TargetMode="External"/><Relationship Id="rId17" Type="http://schemas.openxmlformats.org/officeDocument/2006/relationships/hyperlink" Target="http://www.dnevnik.rs/sites/default/files/slicica_33.jpg"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hyperlink" Target="http://www.dnevnik.rs/sites/default/files/schneider-electic-dms-ns-info-1-sus.jpg" TargetMode="External"/><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11-igralista-3.jp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95F8D-CA5B-46C3-9347-D5F29E1F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4739</Words>
  <Characters>27015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2014-10-14T16:34:00Z</dcterms:created>
  <dcterms:modified xsi:type="dcterms:W3CDTF">2014-10-15T16:22:00Z</dcterms:modified>
</cp:coreProperties>
</file>